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 w:hAnsi="仿宋" w:eastAsia="仿宋" w:cs="仿宋"/>
          <w:b/>
          <w:color w:val="auto"/>
          <w:sz w:val="44"/>
          <w:szCs w:val="44"/>
        </w:rPr>
      </w:pPr>
    </w:p>
    <w:p>
      <w:pPr>
        <w:spacing w:line="480" w:lineRule="auto"/>
        <w:jc w:val="center"/>
        <w:outlineLvl w:val="0"/>
        <w:rPr>
          <w:rFonts w:hint="eastAsia" w:ascii="黑体" w:hAnsi="黑体" w:eastAsia="黑体" w:cs="黑体"/>
          <w:b/>
          <w:color w:val="auto"/>
          <w:sz w:val="44"/>
          <w:szCs w:val="44"/>
        </w:rPr>
      </w:pPr>
      <w:bookmarkStart w:id="0" w:name="_Toc27768"/>
      <w:bookmarkStart w:id="1" w:name="_Toc15553"/>
      <w:r>
        <w:rPr>
          <w:rFonts w:hint="eastAsia" w:ascii="黑体" w:hAnsi="黑体" w:eastAsia="黑体" w:cs="黑体"/>
          <w:b/>
          <w:color w:val="auto"/>
          <w:sz w:val="44"/>
          <w:szCs w:val="44"/>
        </w:rPr>
        <w:t>大理白族自治州生态环境局剑川分局</w:t>
      </w:r>
      <w:bookmarkEnd w:id="0"/>
      <w:bookmarkEnd w:id="1"/>
      <w:bookmarkStart w:id="2" w:name="_Toc6070"/>
    </w:p>
    <w:p>
      <w:pPr>
        <w:spacing w:line="480" w:lineRule="auto"/>
        <w:jc w:val="center"/>
        <w:outlineLvl w:val="0"/>
        <w:rPr>
          <w:rFonts w:hint="eastAsia" w:ascii="黑体" w:hAnsi="黑体" w:eastAsia="黑体" w:cs="黑体"/>
          <w:b/>
          <w:color w:val="auto"/>
          <w:sz w:val="44"/>
          <w:szCs w:val="44"/>
        </w:rPr>
      </w:pPr>
    </w:p>
    <w:p>
      <w:pPr>
        <w:spacing w:line="480" w:lineRule="auto"/>
        <w:jc w:val="center"/>
        <w:outlineLvl w:val="0"/>
        <w:rPr>
          <w:rFonts w:hint="eastAsia" w:ascii="黑体" w:hAnsi="黑体" w:eastAsia="黑体" w:cs="黑体"/>
          <w:b/>
          <w:color w:val="auto"/>
          <w:sz w:val="52"/>
          <w:szCs w:val="52"/>
        </w:rPr>
      </w:pPr>
      <w:bookmarkStart w:id="3" w:name="_Toc12578"/>
      <w:r>
        <w:rPr>
          <w:rFonts w:hint="eastAsia" w:ascii="黑体" w:hAnsi="黑体" w:eastAsia="黑体" w:cs="黑体"/>
          <w:b/>
          <w:color w:val="auto"/>
          <w:sz w:val="44"/>
          <w:szCs w:val="44"/>
        </w:rPr>
        <w:t>突发环境事件应急响应预案</w:t>
      </w:r>
      <w:bookmarkEnd w:id="2"/>
      <w:bookmarkEnd w:id="3"/>
    </w:p>
    <w:p>
      <w:pPr>
        <w:spacing w:line="480" w:lineRule="auto"/>
        <w:jc w:val="center"/>
        <w:rPr>
          <w:rFonts w:hint="eastAsia" w:ascii="黑体" w:hAnsi="黑体" w:eastAsia="黑体" w:cs="黑体"/>
          <w:b/>
          <w:color w:val="auto"/>
          <w:sz w:val="48"/>
          <w:szCs w:val="48"/>
        </w:rPr>
      </w:pPr>
    </w:p>
    <w:p>
      <w:pPr>
        <w:spacing w:line="480" w:lineRule="auto"/>
        <w:jc w:val="center"/>
        <w:rPr>
          <w:rFonts w:hint="eastAsia" w:ascii="黑体" w:hAnsi="黑体" w:eastAsia="黑体" w:cs="黑体"/>
          <w:b/>
          <w:color w:val="auto"/>
          <w:sz w:val="48"/>
          <w:szCs w:val="48"/>
        </w:rPr>
      </w:pPr>
    </w:p>
    <w:p>
      <w:pPr>
        <w:spacing w:line="480" w:lineRule="auto"/>
        <w:jc w:val="center"/>
        <w:rPr>
          <w:rFonts w:hint="eastAsia" w:ascii="黑体" w:hAnsi="黑体" w:eastAsia="黑体" w:cs="黑体"/>
          <w:b/>
          <w:color w:val="auto"/>
          <w:sz w:val="48"/>
          <w:szCs w:val="48"/>
        </w:rPr>
      </w:pPr>
    </w:p>
    <w:p>
      <w:pPr>
        <w:spacing w:line="480" w:lineRule="auto"/>
        <w:jc w:val="center"/>
        <w:rPr>
          <w:rFonts w:hint="eastAsia" w:ascii="黑体" w:hAnsi="黑体" w:eastAsia="黑体" w:cs="黑体"/>
          <w:b/>
          <w:color w:val="auto"/>
          <w:sz w:val="48"/>
          <w:szCs w:val="48"/>
        </w:rPr>
      </w:pPr>
    </w:p>
    <w:p>
      <w:pPr>
        <w:widowControl/>
        <w:spacing w:before="159" w:beforeLines="50" w:line="360" w:lineRule="auto"/>
        <w:rPr>
          <w:rFonts w:hint="eastAsia" w:ascii="黑体" w:hAnsi="黑体" w:eastAsia="黑体" w:cs="黑体"/>
          <w:b/>
          <w:color w:val="auto"/>
          <w:sz w:val="52"/>
          <w:szCs w:val="44"/>
        </w:rPr>
      </w:pPr>
    </w:p>
    <w:p>
      <w:pPr>
        <w:widowControl/>
        <w:spacing w:before="159" w:beforeLines="50" w:line="360" w:lineRule="auto"/>
        <w:rPr>
          <w:rFonts w:hint="eastAsia" w:ascii="黑体" w:hAnsi="黑体" w:eastAsia="黑体" w:cs="黑体"/>
          <w:b/>
          <w:color w:val="auto"/>
          <w:sz w:val="52"/>
          <w:szCs w:val="44"/>
        </w:rPr>
      </w:pPr>
      <w:r>
        <w:rPr>
          <w:rFonts w:hint="eastAsia" w:ascii="黑体" w:hAnsi="黑体" w:eastAsia="黑体" w:cs="黑体"/>
          <w:b/>
          <w:color w:val="auto"/>
          <w:sz w:val="52"/>
          <w:szCs w:val="44"/>
        </w:rPr>
        <w:t xml:space="preserve"> </w:t>
      </w:r>
    </w:p>
    <w:p>
      <w:pPr>
        <w:widowControl/>
        <w:spacing w:before="159" w:beforeLines="50" w:line="360" w:lineRule="auto"/>
        <w:rPr>
          <w:rFonts w:hint="eastAsia" w:ascii="黑体" w:hAnsi="黑体" w:eastAsia="黑体" w:cs="黑体"/>
          <w:b/>
          <w:color w:val="auto"/>
          <w:sz w:val="52"/>
          <w:szCs w:val="44"/>
        </w:rPr>
      </w:pPr>
    </w:p>
    <w:p>
      <w:pPr>
        <w:pStyle w:val="2"/>
        <w:rPr>
          <w:rFonts w:hint="eastAsia" w:ascii="黑体" w:hAnsi="黑体" w:eastAsia="黑体" w:cs="黑体"/>
          <w:b/>
          <w:color w:val="auto"/>
          <w:sz w:val="52"/>
          <w:szCs w:val="44"/>
        </w:rPr>
      </w:pPr>
    </w:p>
    <w:p>
      <w:pPr>
        <w:rPr>
          <w:rFonts w:hint="eastAsia"/>
          <w:color w:val="auto"/>
        </w:rPr>
      </w:pPr>
    </w:p>
    <w:p>
      <w:pPr>
        <w:widowControl/>
        <w:spacing w:before="159" w:beforeLines="50" w:line="360" w:lineRule="auto"/>
        <w:rPr>
          <w:rFonts w:hint="eastAsia" w:ascii="黑体" w:hAnsi="黑体" w:eastAsia="黑体" w:cs="黑体"/>
          <w:b/>
          <w:color w:val="auto"/>
          <w:sz w:val="52"/>
          <w:szCs w:val="44"/>
        </w:rPr>
      </w:pPr>
    </w:p>
    <w:p>
      <w:pPr>
        <w:widowControl/>
        <w:spacing w:before="159" w:beforeLines="50" w:line="360" w:lineRule="auto"/>
        <w:rPr>
          <w:rFonts w:hint="eastAsia" w:ascii="黑体" w:hAnsi="黑体" w:eastAsia="黑体" w:cs="黑体"/>
          <w:b/>
          <w:color w:val="auto"/>
          <w:sz w:val="52"/>
          <w:szCs w:val="44"/>
        </w:rPr>
      </w:pPr>
    </w:p>
    <w:p>
      <w:pPr>
        <w:jc w:val="center"/>
        <w:outlineLvl w:val="0"/>
        <w:rPr>
          <w:rFonts w:hint="eastAsia" w:ascii="黑体" w:hAnsi="黑体" w:eastAsia="黑体" w:cs="黑体"/>
          <w:b/>
          <w:color w:val="auto"/>
          <w:sz w:val="44"/>
          <w:szCs w:val="44"/>
          <w:highlight w:val="red"/>
        </w:rPr>
      </w:pPr>
      <w:bookmarkStart w:id="4" w:name="_Toc20519"/>
      <w:bookmarkStart w:id="5" w:name="_Toc15724"/>
      <w:r>
        <w:rPr>
          <w:rFonts w:hint="eastAsia" w:ascii="黑体" w:hAnsi="黑体" w:eastAsia="黑体" w:cs="黑体"/>
          <w:b/>
          <w:color w:val="auto"/>
          <w:sz w:val="44"/>
          <w:szCs w:val="44"/>
        </w:rPr>
        <w:t>大理白族自治州生态环境局剑川分局</w:t>
      </w:r>
      <w:bookmarkEnd w:id="4"/>
      <w:bookmarkEnd w:id="5"/>
    </w:p>
    <w:p>
      <w:pPr>
        <w:jc w:val="center"/>
        <w:rPr>
          <w:rFonts w:hint="eastAsia" w:ascii="黑体" w:hAnsi="黑体" w:eastAsia="黑体" w:cs="黑体"/>
          <w:b/>
          <w:color w:val="auto"/>
          <w:sz w:val="40"/>
          <w:szCs w:val="40"/>
        </w:rPr>
      </w:pPr>
      <w:bookmarkStart w:id="6" w:name="_Toc19632"/>
      <w:bookmarkStart w:id="7" w:name="_Toc15885"/>
      <w:r>
        <w:rPr>
          <w:rFonts w:hint="eastAsia" w:ascii="黑体" w:hAnsi="黑体" w:eastAsia="黑体" w:cs="黑体"/>
          <w:b/>
          <w:color w:val="auto"/>
          <w:sz w:val="40"/>
          <w:szCs w:val="40"/>
          <w:lang w:val="en-US" w:eastAsia="zh-CN"/>
        </w:rPr>
        <w:t>二〇二一年十一月</w:t>
      </w:r>
      <w:bookmarkEnd w:id="6"/>
      <w:bookmarkEnd w:id="7"/>
    </w:p>
    <w:p>
      <w:pPr>
        <w:spacing w:line="360" w:lineRule="auto"/>
        <w:jc w:val="center"/>
        <w:rPr>
          <w:rFonts w:ascii="仿宋" w:hAnsi="仿宋" w:eastAsia="仿宋" w:cs="仿宋"/>
          <w:b/>
          <w:bCs/>
          <w:color w:val="auto"/>
          <w:sz w:val="44"/>
          <w:szCs w:val="44"/>
        </w:rPr>
        <w:sectPr>
          <w:footerReference r:id="rId3" w:type="default"/>
          <w:pgSz w:w="11906" w:h="16838"/>
          <w:pgMar w:top="1440" w:right="1803" w:bottom="1440" w:left="1803" w:header="851" w:footer="992" w:gutter="0"/>
          <w:pgNumType w:fmt="upperRoman"/>
          <w:cols w:space="720" w:num="1"/>
          <w:docGrid w:type="linesAndChars" w:linePitch="319" w:charSpace="577"/>
        </w:sectPr>
      </w:pPr>
    </w:p>
    <w:sdt>
      <w:sdtPr>
        <w:rPr>
          <w:rFonts w:ascii="宋体" w:hAnsi="宋体"/>
          <w:color w:val="auto"/>
        </w:rPr>
        <w:id w:val="147456182"/>
        <w:docPartObj>
          <w:docPartGallery w:val="Table of Contents"/>
          <w:docPartUnique/>
        </w:docPartObj>
      </w:sdtPr>
      <w:sdtEndPr>
        <w:rPr>
          <w:rFonts w:hint="eastAsia" w:ascii="仿宋" w:hAnsi="仿宋" w:eastAsia="仿宋" w:cs="仿宋"/>
          <w:color w:val="auto"/>
          <w:sz w:val="28"/>
          <w:szCs w:val="28"/>
        </w:rPr>
      </w:sdtEndPr>
      <w:sdtContent>
        <w:p>
          <w:pPr>
            <w:jc w:val="center"/>
            <w:rPr>
              <w:rFonts w:ascii="仿宋" w:hAnsi="仿宋" w:eastAsia="仿宋" w:cs="仿宋"/>
              <w:color w:val="auto"/>
              <w:sz w:val="28"/>
              <w:szCs w:val="28"/>
            </w:rPr>
          </w:pPr>
          <w:bookmarkStart w:id="8" w:name="_Toc4986"/>
          <w:r>
            <w:rPr>
              <w:rFonts w:hint="eastAsia" w:ascii="仿宋" w:hAnsi="仿宋" w:eastAsia="仿宋" w:cs="仿宋"/>
              <w:b/>
              <w:bCs/>
              <w:color w:val="auto"/>
              <w:sz w:val="32"/>
              <w:szCs w:val="32"/>
            </w:rPr>
            <w:t>目录</w:t>
          </w:r>
        </w:p>
        <w:p>
          <w:pPr>
            <w:pStyle w:val="14"/>
            <w:tabs>
              <w:tab w:val="right" w:leader="dot" w:pos="8300"/>
            </w:tabs>
            <w:rPr>
              <w:color w:val="auto"/>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_Toc5421 </w:instrText>
          </w:r>
          <w:r>
            <w:rPr>
              <w:rFonts w:hint="eastAsia" w:ascii="仿宋" w:hAnsi="仿宋" w:eastAsia="仿宋" w:cs="仿宋"/>
              <w:color w:val="auto"/>
              <w:szCs w:val="28"/>
            </w:rPr>
            <w:fldChar w:fldCharType="separate"/>
          </w:r>
          <w:r>
            <w:rPr>
              <w:rFonts w:ascii="仿宋" w:hAnsi="仿宋" w:eastAsia="仿宋" w:cs="仿宋"/>
              <w:bCs/>
              <w:color w:val="auto"/>
              <w:szCs w:val="28"/>
            </w:rPr>
            <w:t>1 总则</w:t>
          </w:r>
          <w:r>
            <w:rPr>
              <w:color w:val="auto"/>
            </w:rPr>
            <w:tab/>
          </w:r>
          <w:r>
            <w:rPr>
              <w:color w:val="auto"/>
            </w:rPr>
            <w:fldChar w:fldCharType="begin"/>
          </w:r>
          <w:r>
            <w:rPr>
              <w:color w:val="auto"/>
            </w:rPr>
            <w:instrText xml:space="preserve"> PAGEREF _Toc5421 \h </w:instrText>
          </w:r>
          <w:r>
            <w:rPr>
              <w:color w:val="auto"/>
            </w:rPr>
            <w:fldChar w:fldCharType="separate"/>
          </w:r>
          <w:r>
            <w:rPr>
              <w:color w:val="auto"/>
            </w:rPr>
            <w:t>- 1 -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_Toc26693 </w:instrText>
          </w:r>
          <w:r>
            <w:rPr>
              <w:rFonts w:hint="eastAsia" w:ascii="仿宋" w:hAnsi="仿宋" w:eastAsia="仿宋" w:cs="仿宋"/>
              <w:color w:val="auto"/>
              <w:szCs w:val="28"/>
            </w:rPr>
            <w:fldChar w:fldCharType="separate"/>
          </w:r>
          <w:r>
            <w:rPr>
              <w:rFonts w:ascii="仿宋" w:hAnsi="仿宋" w:eastAsia="仿宋" w:cs="仿宋"/>
              <w:color w:val="auto"/>
              <w:szCs w:val="28"/>
            </w:rPr>
            <w:t>1.1 编制目的</w:t>
          </w:r>
          <w:r>
            <w:rPr>
              <w:color w:val="auto"/>
            </w:rPr>
            <w:tab/>
          </w:r>
          <w:r>
            <w:rPr>
              <w:color w:val="auto"/>
            </w:rPr>
            <w:fldChar w:fldCharType="begin"/>
          </w:r>
          <w:r>
            <w:rPr>
              <w:color w:val="auto"/>
            </w:rPr>
            <w:instrText xml:space="preserve"> PAGEREF _Toc26693 \h </w:instrText>
          </w:r>
          <w:r>
            <w:rPr>
              <w:color w:val="auto"/>
            </w:rPr>
            <w:fldChar w:fldCharType="separate"/>
          </w:r>
          <w:r>
            <w:rPr>
              <w:color w:val="auto"/>
            </w:rPr>
            <w:t>- 1 -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_Toc29888 </w:instrText>
          </w:r>
          <w:r>
            <w:rPr>
              <w:rFonts w:hint="eastAsia" w:ascii="仿宋" w:hAnsi="仿宋" w:eastAsia="仿宋" w:cs="仿宋"/>
              <w:color w:val="auto"/>
              <w:szCs w:val="28"/>
            </w:rPr>
            <w:fldChar w:fldCharType="separate"/>
          </w:r>
          <w:r>
            <w:rPr>
              <w:rFonts w:ascii="仿宋" w:hAnsi="仿宋" w:eastAsia="仿宋" w:cs="仿宋"/>
              <w:color w:val="auto"/>
              <w:szCs w:val="28"/>
            </w:rPr>
            <w:t>1.2 编制依据</w:t>
          </w:r>
          <w:r>
            <w:rPr>
              <w:color w:val="auto"/>
            </w:rPr>
            <w:tab/>
          </w:r>
          <w:r>
            <w:rPr>
              <w:color w:val="auto"/>
            </w:rPr>
            <w:fldChar w:fldCharType="begin"/>
          </w:r>
          <w:r>
            <w:rPr>
              <w:color w:val="auto"/>
            </w:rPr>
            <w:instrText xml:space="preserve"> PAGEREF _Toc29888 \h </w:instrText>
          </w:r>
          <w:r>
            <w:rPr>
              <w:color w:val="auto"/>
            </w:rPr>
            <w:fldChar w:fldCharType="separate"/>
          </w:r>
          <w:r>
            <w:rPr>
              <w:color w:val="auto"/>
            </w:rPr>
            <w:t>- 1 -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_Toc20600 </w:instrText>
          </w:r>
          <w:r>
            <w:rPr>
              <w:rFonts w:hint="eastAsia" w:ascii="仿宋" w:hAnsi="仿宋" w:eastAsia="仿宋" w:cs="仿宋"/>
              <w:color w:val="auto"/>
              <w:szCs w:val="28"/>
            </w:rPr>
            <w:fldChar w:fldCharType="separate"/>
          </w:r>
          <w:r>
            <w:rPr>
              <w:rFonts w:ascii="仿宋" w:hAnsi="仿宋" w:eastAsia="仿宋" w:cs="仿宋"/>
              <w:color w:val="auto"/>
              <w:szCs w:val="28"/>
            </w:rPr>
            <w:t>1.3 工作原则</w:t>
          </w:r>
          <w:r>
            <w:rPr>
              <w:color w:val="auto"/>
            </w:rPr>
            <w:tab/>
          </w:r>
          <w:r>
            <w:rPr>
              <w:color w:val="auto"/>
            </w:rPr>
            <w:fldChar w:fldCharType="begin"/>
          </w:r>
          <w:r>
            <w:rPr>
              <w:color w:val="auto"/>
            </w:rPr>
            <w:instrText xml:space="preserve"> PAGEREF _Toc20600 \h </w:instrText>
          </w:r>
          <w:r>
            <w:rPr>
              <w:color w:val="auto"/>
            </w:rPr>
            <w:fldChar w:fldCharType="separate"/>
          </w:r>
          <w:r>
            <w:rPr>
              <w:color w:val="auto"/>
            </w:rPr>
            <w:t>- 1 -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_Toc17026 </w:instrText>
          </w:r>
          <w:r>
            <w:rPr>
              <w:rFonts w:hint="eastAsia" w:ascii="仿宋" w:hAnsi="仿宋" w:eastAsia="仿宋" w:cs="仿宋"/>
              <w:color w:val="auto"/>
              <w:szCs w:val="28"/>
            </w:rPr>
            <w:fldChar w:fldCharType="separate"/>
          </w:r>
          <w:r>
            <w:rPr>
              <w:rFonts w:ascii="仿宋" w:hAnsi="仿宋" w:eastAsia="仿宋" w:cs="仿宋"/>
              <w:color w:val="auto"/>
              <w:szCs w:val="28"/>
            </w:rPr>
            <w:t>1.4 适用范围</w:t>
          </w:r>
          <w:r>
            <w:rPr>
              <w:color w:val="auto"/>
            </w:rPr>
            <w:tab/>
          </w:r>
          <w:r>
            <w:rPr>
              <w:color w:val="auto"/>
            </w:rPr>
            <w:fldChar w:fldCharType="begin"/>
          </w:r>
          <w:r>
            <w:rPr>
              <w:color w:val="auto"/>
            </w:rPr>
            <w:instrText xml:space="preserve"> PAGEREF _Toc17026 \h </w:instrText>
          </w:r>
          <w:r>
            <w:rPr>
              <w:color w:val="auto"/>
            </w:rPr>
            <w:fldChar w:fldCharType="separate"/>
          </w:r>
          <w:r>
            <w:rPr>
              <w:color w:val="auto"/>
            </w:rPr>
            <w:t>- 2 -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_Toc707 </w:instrText>
          </w:r>
          <w:r>
            <w:rPr>
              <w:rFonts w:hint="eastAsia" w:ascii="仿宋" w:hAnsi="仿宋" w:eastAsia="仿宋" w:cs="仿宋"/>
              <w:color w:val="auto"/>
              <w:szCs w:val="28"/>
            </w:rPr>
            <w:fldChar w:fldCharType="separate"/>
          </w:r>
          <w:r>
            <w:rPr>
              <w:rFonts w:ascii="仿宋" w:hAnsi="仿宋" w:eastAsia="仿宋" w:cs="仿宋"/>
              <w:color w:val="auto"/>
              <w:szCs w:val="28"/>
            </w:rPr>
            <w:t>1.5 事件分级</w:t>
          </w:r>
          <w:r>
            <w:rPr>
              <w:color w:val="auto"/>
            </w:rPr>
            <w:tab/>
          </w:r>
          <w:r>
            <w:rPr>
              <w:color w:val="auto"/>
            </w:rPr>
            <w:fldChar w:fldCharType="begin"/>
          </w:r>
          <w:r>
            <w:rPr>
              <w:color w:val="auto"/>
            </w:rPr>
            <w:instrText xml:space="preserve"> PAGEREF _Toc707 \h </w:instrText>
          </w:r>
          <w:r>
            <w:rPr>
              <w:color w:val="auto"/>
            </w:rPr>
            <w:fldChar w:fldCharType="separate"/>
          </w:r>
          <w:r>
            <w:rPr>
              <w:color w:val="auto"/>
            </w:rPr>
            <w:t>- 2 -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_Toc19734 </w:instrText>
          </w:r>
          <w:r>
            <w:rPr>
              <w:rFonts w:hint="eastAsia" w:ascii="仿宋" w:hAnsi="仿宋" w:eastAsia="仿宋" w:cs="仿宋"/>
              <w:color w:val="auto"/>
              <w:szCs w:val="28"/>
            </w:rPr>
            <w:fldChar w:fldCharType="separate"/>
          </w:r>
          <w:r>
            <w:rPr>
              <w:rFonts w:ascii="仿宋" w:hAnsi="仿宋" w:eastAsia="仿宋" w:cs="仿宋"/>
              <w:bCs/>
              <w:color w:val="auto"/>
              <w:szCs w:val="28"/>
            </w:rPr>
            <w:t>2 组织机构与职责</w:t>
          </w:r>
          <w:r>
            <w:rPr>
              <w:color w:val="auto"/>
            </w:rPr>
            <w:tab/>
          </w:r>
          <w:r>
            <w:rPr>
              <w:color w:val="auto"/>
            </w:rPr>
            <w:fldChar w:fldCharType="begin"/>
          </w:r>
          <w:r>
            <w:rPr>
              <w:color w:val="auto"/>
            </w:rPr>
            <w:instrText xml:space="preserve"> PAGEREF _Toc19734 \h </w:instrText>
          </w:r>
          <w:r>
            <w:rPr>
              <w:color w:val="auto"/>
            </w:rPr>
            <w:fldChar w:fldCharType="separate"/>
          </w:r>
          <w:r>
            <w:rPr>
              <w:color w:val="auto"/>
            </w:rPr>
            <w:t>- 5 -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_Toc8777 </w:instrText>
          </w:r>
          <w:r>
            <w:rPr>
              <w:rFonts w:hint="eastAsia" w:ascii="仿宋" w:hAnsi="仿宋" w:eastAsia="仿宋" w:cs="仿宋"/>
              <w:color w:val="auto"/>
              <w:szCs w:val="28"/>
            </w:rPr>
            <w:fldChar w:fldCharType="separate"/>
          </w:r>
          <w:r>
            <w:rPr>
              <w:rFonts w:ascii="仿宋" w:hAnsi="仿宋" w:eastAsia="仿宋" w:cs="仿宋"/>
              <w:color w:val="auto"/>
              <w:szCs w:val="28"/>
            </w:rPr>
            <w:t>2.1 领导机构及职责</w:t>
          </w:r>
          <w:r>
            <w:rPr>
              <w:color w:val="auto"/>
            </w:rPr>
            <w:tab/>
          </w:r>
          <w:r>
            <w:rPr>
              <w:color w:val="auto"/>
            </w:rPr>
            <w:fldChar w:fldCharType="begin"/>
          </w:r>
          <w:r>
            <w:rPr>
              <w:color w:val="auto"/>
            </w:rPr>
            <w:instrText xml:space="preserve"> PAGEREF _Toc8777 \h </w:instrText>
          </w:r>
          <w:r>
            <w:rPr>
              <w:color w:val="auto"/>
            </w:rPr>
            <w:fldChar w:fldCharType="separate"/>
          </w:r>
          <w:r>
            <w:rPr>
              <w:color w:val="auto"/>
            </w:rPr>
            <w:t>- 5 -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_Toc17882 </w:instrText>
          </w:r>
          <w:r>
            <w:rPr>
              <w:rFonts w:hint="eastAsia" w:ascii="仿宋" w:hAnsi="仿宋" w:eastAsia="仿宋" w:cs="仿宋"/>
              <w:color w:val="auto"/>
              <w:szCs w:val="28"/>
            </w:rPr>
            <w:fldChar w:fldCharType="separate"/>
          </w:r>
          <w:r>
            <w:rPr>
              <w:rFonts w:ascii="仿宋" w:hAnsi="仿宋" w:eastAsia="仿宋" w:cs="仿宋"/>
              <w:color w:val="auto"/>
              <w:szCs w:val="28"/>
            </w:rPr>
            <w:t>2.2 日常工作机构及职责</w:t>
          </w:r>
          <w:r>
            <w:rPr>
              <w:color w:val="auto"/>
            </w:rPr>
            <w:tab/>
          </w:r>
          <w:r>
            <w:rPr>
              <w:color w:val="auto"/>
            </w:rPr>
            <w:fldChar w:fldCharType="begin"/>
          </w:r>
          <w:r>
            <w:rPr>
              <w:color w:val="auto"/>
            </w:rPr>
            <w:instrText xml:space="preserve"> PAGEREF _Toc17882 \h </w:instrText>
          </w:r>
          <w:r>
            <w:rPr>
              <w:color w:val="auto"/>
            </w:rPr>
            <w:fldChar w:fldCharType="separate"/>
          </w:r>
          <w:r>
            <w:rPr>
              <w:color w:val="auto"/>
            </w:rPr>
            <w:t>- 6 -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_Toc29333 </w:instrText>
          </w:r>
          <w:r>
            <w:rPr>
              <w:rFonts w:hint="eastAsia" w:ascii="仿宋" w:hAnsi="仿宋" w:eastAsia="仿宋" w:cs="仿宋"/>
              <w:color w:val="auto"/>
              <w:szCs w:val="28"/>
            </w:rPr>
            <w:fldChar w:fldCharType="separate"/>
          </w:r>
          <w:r>
            <w:rPr>
              <w:rFonts w:ascii="仿宋" w:hAnsi="仿宋" w:eastAsia="仿宋" w:cs="仿宋"/>
              <w:color w:val="auto"/>
              <w:szCs w:val="28"/>
            </w:rPr>
            <w:t>2.3 应急工作机构</w:t>
          </w:r>
          <w:r>
            <w:rPr>
              <w:color w:val="auto"/>
            </w:rPr>
            <w:tab/>
          </w:r>
          <w:r>
            <w:rPr>
              <w:color w:val="auto"/>
            </w:rPr>
            <w:fldChar w:fldCharType="begin"/>
          </w:r>
          <w:r>
            <w:rPr>
              <w:color w:val="auto"/>
            </w:rPr>
            <w:instrText xml:space="preserve"> PAGEREF _Toc29333 \h </w:instrText>
          </w:r>
          <w:r>
            <w:rPr>
              <w:color w:val="auto"/>
            </w:rPr>
            <w:fldChar w:fldCharType="separate"/>
          </w:r>
          <w:r>
            <w:rPr>
              <w:color w:val="auto"/>
            </w:rPr>
            <w:t>- 7 -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_Toc25421 </w:instrText>
          </w:r>
          <w:r>
            <w:rPr>
              <w:rFonts w:hint="eastAsia" w:ascii="仿宋" w:hAnsi="仿宋" w:eastAsia="仿宋" w:cs="仿宋"/>
              <w:color w:val="auto"/>
              <w:szCs w:val="28"/>
            </w:rPr>
            <w:fldChar w:fldCharType="separate"/>
          </w:r>
          <w:r>
            <w:rPr>
              <w:rFonts w:ascii="仿宋" w:hAnsi="仿宋" w:eastAsia="仿宋" w:cs="仿宋"/>
              <w:bCs/>
              <w:color w:val="auto"/>
              <w:szCs w:val="28"/>
            </w:rPr>
            <w:t>2.3.1 应急综合组</w:t>
          </w:r>
          <w:r>
            <w:rPr>
              <w:color w:val="auto"/>
            </w:rPr>
            <w:tab/>
          </w:r>
          <w:r>
            <w:rPr>
              <w:color w:val="auto"/>
            </w:rPr>
            <w:fldChar w:fldCharType="begin"/>
          </w:r>
          <w:r>
            <w:rPr>
              <w:color w:val="auto"/>
            </w:rPr>
            <w:instrText xml:space="preserve"> PAGEREF _Toc25421 \h </w:instrText>
          </w:r>
          <w:r>
            <w:rPr>
              <w:color w:val="auto"/>
            </w:rPr>
            <w:fldChar w:fldCharType="separate"/>
          </w:r>
          <w:r>
            <w:rPr>
              <w:color w:val="auto"/>
            </w:rPr>
            <w:t>- 7 -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_Toc13535 </w:instrText>
          </w:r>
          <w:r>
            <w:rPr>
              <w:rFonts w:hint="eastAsia" w:ascii="仿宋" w:hAnsi="仿宋" w:eastAsia="仿宋" w:cs="仿宋"/>
              <w:color w:val="auto"/>
              <w:szCs w:val="28"/>
            </w:rPr>
            <w:fldChar w:fldCharType="separate"/>
          </w:r>
          <w:r>
            <w:rPr>
              <w:rFonts w:ascii="仿宋" w:hAnsi="仿宋" w:eastAsia="仿宋" w:cs="仿宋"/>
              <w:bCs/>
              <w:color w:val="auto"/>
              <w:szCs w:val="28"/>
            </w:rPr>
            <w:t>2.3.2 事故处理组</w:t>
          </w:r>
          <w:r>
            <w:rPr>
              <w:color w:val="auto"/>
            </w:rPr>
            <w:tab/>
          </w:r>
          <w:r>
            <w:rPr>
              <w:color w:val="auto"/>
            </w:rPr>
            <w:fldChar w:fldCharType="begin"/>
          </w:r>
          <w:r>
            <w:rPr>
              <w:color w:val="auto"/>
            </w:rPr>
            <w:instrText xml:space="preserve"> PAGEREF _Toc13535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_Toc31659 </w:instrText>
          </w:r>
          <w:r>
            <w:rPr>
              <w:rFonts w:hint="eastAsia" w:ascii="仿宋" w:hAnsi="仿宋" w:eastAsia="仿宋" w:cs="仿宋"/>
              <w:color w:val="auto"/>
              <w:szCs w:val="28"/>
            </w:rPr>
            <w:fldChar w:fldCharType="separate"/>
          </w:r>
          <w:r>
            <w:rPr>
              <w:rFonts w:ascii="仿宋" w:hAnsi="仿宋" w:eastAsia="仿宋" w:cs="仿宋"/>
              <w:bCs/>
              <w:color w:val="auto"/>
              <w:szCs w:val="28"/>
            </w:rPr>
            <w:t>2.3.3 宣传法规组</w:t>
          </w:r>
          <w:r>
            <w:rPr>
              <w:color w:val="auto"/>
            </w:rPr>
            <w:tab/>
          </w:r>
          <w:r>
            <w:rPr>
              <w:color w:val="auto"/>
            </w:rPr>
            <w:fldChar w:fldCharType="begin"/>
          </w:r>
          <w:r>
            <w:rPr>
              <w:color w:val="auto"/>
            </w:rPr>
            <w:instrText xml:space="preserve"> PAGEREF _Toc31659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_Toc16561 </w:instrText>
          </w:r>
          <w:r>
            <w:rPr>
              <w:rFonts w:hint="eastAsia" w:ascii="仿宋" w:hAnsi="仿宋" w:eastAsia="仿宋" w:cs="仿宋"/>
              <w:color w:val="auto"/>
              <w:szCs w:val="28"/>
            </w:rPr>
            <w:fldChar w:fldCharType="separate"/>
          </w:r>
          <w:r>
            <w:rPr>
              <w:rFonts w:ascii="仿宋" w:hAnsi="仿宋" w:eastAsia="仿宋" w:cs="仿宋"/>
              <w:bCs/>
              <w:color w:val="auto"/>
              <w:szCs w:val="28"/>
            </w:rPr>
            <w:t>2.3.4 专家咨询组</w:t>
          </w:r>
          <w:r>
            <w:rPr>
              <w:color w:val="auto"/>
            </w:rPr>
            <w:tab/>
          </w:r>
          <w:r>
            <w:rPr>
              <w:color w:val="auto"/>
            </w:rPr>
            <w:fldChar w:fldCharType="begin"/>
          </w:r>
          <w:r>
            <w:rPr>
              <w:color w:val="auto"/>
            </w:rPr>
            <w:instrText xml:space="preserve"> PAGEREF _Toc16561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_Toc403 </w:instrText>
          </w:r>
          <w:r>
            <w:rPr>
              <w:rFonts w:hint="eastAsia" w:ascii="仿宋" w:hAnsi="仿宋" w:eastAsia="仿宋" w:cs="仿宋"/>
              <w:color w:val="auto"/>
              <w:szCs w:val="28"/>
            </w:rPr>
            <w:fldChar w:fldCharType="separate"/>
          </w:r>
          <w:r>
            <w:rPr>
              <w:rFonts w:ascii="仿宋" w:hAnsi="仿宋" w:eastAsia="仿宋" w:cs="仿宋"/>
              <w:bCs/>
              <w:color w:val="auto"/>
              <w:szCs w:val="28"/>
            </w:rPr>
            <w:t>2.3.5 应急监测组</w:t>
          </w:r>
          <w:r>
            <w:rPr>
              <w:color w:val="auto"/>
            </w:rPr>
            <w:tab/>
          </w:r>
          <w:r>
            <w:rPr>
              <w:color w:val="auto"/>
            </w:rPr>
            <w:fldChar w:fldCharType="begin"/>
          </w:r>
          <w:r>
            <w:rPr>
              <w:color w:val="auto"/>
            </w:rPr>
            <w:instrText xml:space="preserve"> PAGEREF _Toc403 \h </w:instrText>
          </w:r>
          <w:r>
            <w:rPr>
              <w:color w:val="auto"/>
            </w:rPr>
            <w:fldChar w:fldCharType="separate"/>
          </w:r>
          <w:r>
            <w:rPr>
              <w:color w:val="auto"/>
            </w:rPr>
            <w:t>- 9 -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_Toc14975 </w:instrText>
          </w:r>
          <w:r>
            <w:rPr>
              <w:rFonts w:hint="eastAsia" w:ascii="仿宋" w:hAnsi="仿宋" w:eastAsia="仿宋" w:cs="仿宋"/>
              <w:color w:val="auto"/>
              <w:szCs w:val="28"/>
            </w:rPr>
            <w:fldChar w:fldCharType="separate"/>
          </w:r>
          <w:r>
            <w:rPr>
              <w:rFonts w:ascii="仿宋" w:hAnsi="仿宋" w:eastAsia="仿宋" w:cs="仿宋"/>
              <w:bCs/>
              <w:color w:val="auto"/>
              <w:szCs w:val="28"/>
            </w:rPr>
            <w:t>2.3.6 应急监察组</w:t>
          </w:r>
          <w:r>
            <w:rPr>
              <w:color w:val="auto"/>
            </w:rPr>
            <w:tab/>
          </w:r>
          <w:r>
            <w:rPr>
              <w:color w:val="auto"/>
            </w:rPr>
            <w:fldChar w:fldCharType="begin"/>
          </w:r>
          <w:r>
            <w:rPr>
              <w:color w:val="auto"/>
            </w:rPr>
            <w:instrText xml:space="preserve"> PAGEREF _Toc14975 \h </w:instrText>
          </w:r>
          <w:r>
            <w:rPr>
              <w:color w:val="auto"/>
            </w:rPr>
            <w:fldChar w:fldCharType="separate"/>
          </w:r>
          <w:r>
            <w:rPr>
              <w:color w:val="auto"/>
            </w:rPr>
            <w:t>- 9 -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_Toc23216 </w:instrText>
          </w:r>
          <w:r>
            <w:rPr>
              <w:rFonts w:hint="eastAsia" w:ascii="仿宋" w:hAnsi="仿宋" w:eastAsia="仿宋" w:cs="仿宋"/>
              <w:color w:val="auto"/>
              <w:szCs w:val="28"/>
            </w:rPr>
            <w:fldChar w:fldCharType="separate"/>
          </w:r>
          <w:r>
            <w:rPr>
              <w:rFonts w:ascii="仿宋" w:hAnsi="仿宋" w:eastAsia="仿宋" w:cs="仿宋"/>
              <w:color w:val="auto"/>
              <w:szCs w:val="28"/>
            </w:rPr>
            <w:t>2.4 突发环境事件应急响应组织体系</w:t>
          </w:r>
          <w:r>
            <w:rPr>
              <w:color w:val="auto"/>
            </w:rPr>
            <w:tab/>
          </w:r>
          <w:r>
            <w:rPr>
              <w:color w:val="auto"/>
            </w:rPr>
            <w:fldChar w:fldCharType="begin"/>
          </w:r>
          <w:r>
            <w:rPr>
              <w:color w:val="auto"/>
            </w:rPr>
            <w:instrText xml:space="preserve"> PAGEREF _Toc23216 \h </w:instrText>
          </w:r>
          <w:r>
            <w:rPr>
              <w:color w:val="auto"/>
            </w:rPr>
            <w:fldChar w:fldCharType="separate"/>
          </w:r>
          <w:r>
            <w:rPr>
              <w:color w:val="auto"/>
            </w:rPr>
            <w:t>- 9 -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_Toc8237 </w:instrText>
          </w:r>
          <w:r>
            <w:rPr>
              <w:rFonts w:hint="eastAsia" w:ascii="仿宋" w:hAnsi="仿宋" w:eastAsia="仿宋" w:cs="仿宋"/>
              <w:color w:val="auto"/>
              <w:szCs w:val="28"/>
            </w:rPr>
            <w:fldChar w:fldCharType="separate"/>
          </w:r>
          <w:r>
            <w:rPr>
              <w:rFonts w:hint="eastAsia" w:ascii="仿宋" w:hAnsi="仿宋" w:eastAsia="仿宋" w:cs="仿宋"/>
              <w:bCs/>
              <w:color w:val="auto"/>
              <w:kern w:val="44"/>
              <w:szCs w:val="28"/>
            </w:rPr>
            <w:t>3 应急响应</w:t>
          </w:r>
          <w:r>
            <w:rPr>
              <w:color w:val="auto"/>
            </w:rPr>
            <w:tab/>
          </w:r>
          <w:r>
            <w:rPr>
              <w:color w:val="auto"/>
            </w:rPr>
            <w:fldChar w:fldCharType="begin"/>
          </w:r>
          <w:r>
            <w:rPr>
              <w:color w:val="auto"/>
            </w:rPr>
            <w:instrText xml:space="preserve"> PAGEREF _Toc8237 \h </w:instrText>
          </w:r>
          <w:r>
            <w:rPr>
              <w:color w:val="auto"/>
            </w:rPr>
            <w:fldChar w:fldCharType="separate"/>
          </w:r>
          <w:r>
            <w:rPr>
              <w:color w:val="auto"/>
            </w:rPr>
            <w:t>- 11 -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_Toc2227 </w:instrText>
          </w:r>
          <w:r>
            <w:rPr>
              <w:rFonts w:hint="eastAsia" w:ascii="仿宋" w:hAnsi="仿宋" w:eastAsia="仿宋" w:cs="仿宋"/>
              <w:color w:val="auto"/>
              <w:szCs w:val="28"/>
            </w:rPr>
            <w:fldChar w:fldCharType="separate"/>
          </w:r>
          <w:r>
            <w:rPr>
              <w:rFonts w:ascii="仿宋" w:hAnsi="仿宋" w:eastAsia="仿宋" w:cs="仿宋"/>
              <w:color w:val="auto"/>
              <w:szCs w:val="28"/>
            </w:rPr>
            <w:t>3.1 预案启动</w:t>
          </w:r>
          <w:r>
            <w:rPr>
              <w:color w:val="auto"/>
            </w:rPr>
            <w:tab/>
          </w:r>
          <w:bookmarkStart w:id="165" w:name="_GoBack"/>
          <w:bookmarkEnd w:id="165"/>
          <w:r>
            <w:rPr>
              <w:color w:val="auto"/>
            </w:rPr>
            <w:fldChar w:fldCharType="begin"/>
          </w:r>
          <w:r>
            <w:rPr>
              <w:color w:val="auto"/>
            </w:rPr>
            <w:instrText xml:space="preserve"> PAGEREF _Toc2227 \h </w:instrText>
          </w:r>
          <w:r>
            <w:rPr>
              <w:color w:val="auto"/>
            </w:rPr>
            <w:fldChar w:fldCharType="separate"/>
          </w:r>
          <w:r>
            <w:rPr>
              <w:color w:val="auto"/>
            </w:rPr>
            <w:t>- 11 -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_Toc25243 </w:instrText>
          </w:r>
          <w:r>
            <w:rPr>
              <w:rFonts w:hint="eastAsia" w:ascii="仿宋" w:hAnsi="仿宋" w:eastAsia="仿宋" w:cs="仿宋"/>
              <w:color w:val="auto"/>
              <w:szCs w:val="28"/>
            </w:rPr>
            <w:fldChar w:fldCharType="separate"/>
          </w:r>
          <w:r>
            <w:rPr>
              <w:rFonts w:ascii="仿宋" w:hAnsi="仿宋" w:eastAsia="仿宋" w:cs="仿宋"/>
              <w:color w:val="auto"/>
              <w:szCs w:val="28"/>
            </w:rPr>
            <w:t>3.2 响应程序</w:t>
          </w:r>
          <w:r>
            <w:rPr>
              <w:color w:val="auto"/>
            </w:rPr>
            <w:tab/>
          </w:r>
          <w:r>
            <w:rPr>
              <w:color w:val="auto"/>
            </w:rPr>
            <w:fldChar w:fldCharType="begin"/>
          </w:r>
          <w:r>
            <w:rPr>
              <w:color w:val="auto"/>
            </w:rPr>
            <w:instrText xml:space="preserve"> PAGEREF _Toc25243 \h </w:instrText>
          </w:r>
          <w:r>
            <w:rPr>
              <w:color w:val="auto"/>
            </w:rPr>
            <w:fldChar w:fldCharType="separate"/>
          </w:r>
          <w:r>
            <w:rPr>
              <w:color w:val="auto"/>
            </w:rPr>
            <w:t>- 11 -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_Toc7975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3.2.1 事发地先期处置</w:t>
          </w:r>
          <w:r>
            <w:rPr>
              <w:color w:val="auto"/>
            </w:rPr>
            <w:tab/>
          </w:r>
          <w:r>
            <w:rPr>
              <w:color w:val="auto"/>
            </w:rPr>
            <w:fldChar w:fldCharType="begin"/>
          </w:r>
          <w:r>
            <w:rPr>
              <w:color w:val="auto"/>
            </w:rPr>
            <w:instrText xml:space="preserve"> PAGEREF _Toc7975 \h </w:instrText>
          </w:r>
          <w:r>
            <w:rPr>
              <w:color w:val="auto"/>
            </w:rPr>
            <w:fldChar w:fldCharType="separate"/>
          </w:r>
          <w:r>
            <w:rPr>
              <w:color w:val="auto"/>
            </w:rPr>
            <w:t>- 11 -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_Toc15528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3.2.2 局应急响应</w:t>
          </w:r>
          <w:r>
            <w:rPr>
              <w:color w:val="auto"/>
            </w:rPr>
            <w:tab/>
          </w:r>
          <w:r>
            <w:rPr>
              <w:color w:val="auto"/>
            </w:rPr>
            <w:fldChar w:fldCharType="begin"/>
          </w:r>
          <w:r>
            <w:rPr>
              <w:color w:val="auto"/>
            </w:rPr>
            <w:instrText xml:space="preserve"> PAGEREF _Toc15528 \h </w:instrText>
          </w:r>
          <w:r>
            <w:rPr>
              <w:color w:val="auto"/>
            </w:rPr>
            <w:fldChar w:fldCharType="separate"/>
          </w:r>
          <w:r>
            <w:rPr>
              <w:color w:val="auto"/>
            </w:rPr>
            <w:t>- 12 -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_Toc5351 </w:instrText>
          </w:r>
          <w:r>
            <w:rPr>
              <w:rFonts w:hint="eastAsia" w:ascii="仿宋" w:hAnsi="仿宋" w:eastAsia="仿宋" w:cs="仿宋"/>
              <w:color w:val="auto"/>
              <w:szCs w:val="28"/>
            </w:rPr>
            <w:fldChar w:fldCharType="separate"/>
          </w:r>
          <w:r>
            <w:rPr>
              <w:rFonts w:ascii="仿宋" w:hAnsi="仿宋" w:eastAsia="仿宋" w:cs="仿宋"/>
              <w:color w:val="auto"/>
              <w:szCs w:val="28"/>
            </w:rPr>
            <w:t>3.3 现场应急处置</w:t>
          </w:r>
          <w:r>
            <w:rPr>
              <w:color w:val="auto"/>
            </w:rPr>
            <w:tab/>
          </w:r>
          <w:r>
            <w:rPr>
              <w:color w:val="auto"/>
            </w:rPr>
            <w:fldChar w:fldCharType="begin"/>
          </w:r>
          <w:r>
            <w:rPr>
              <w:color w:val="auto"/>
            </w:rPr>
            <w:instrText xml:space="preserve"> PAGEREF _Toc5351 \h </w:instrText>
          </w:r>
          <w:r>
            <w:rPr>
              <w:color w:val="auto"/>
            </w:rPr>
            <w:fldChar w:fldCharType="separate"/>
          </w:r>
          <w:r>
            <w:rPr>
              <w:color w:val="auto"/>
            </w:rPr>
            <w:t>- 12 -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_Toc15188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3.3.1 避免人员伤亡</w:t>
          </w:r>
          <w:r>
            <w:rPr>
              <w:color w:val="auto"/>
            </w:rPr>
            <w:tab/>
          </w:r>
          <w:r>
            <w:rPr>
              <w:color w:val="auto"/>
            </w:rPr>
            <w:fldChar w:fldCharType="begin"/>
          </w:r>
          <w:r>
            <w:rPr>
              <w:color w:val="auto"/>
            </w:rPr>
            <w:instrText xml:space="preserve"> PAGEREF _Toc15188 \h </w:instrText>
          </w:r>
          <w:r>
            <w:rPr>
              <w:color w:val="auto"/>
            </w:rPr>
            <w:fldChar w:fldCharType="separate"/>
          </w:r>
          <w:r>
            <w:rPr>
              <w:color w:val="auto"/>
            </w:rPr>
            <w:t>- 12 -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_Toc13885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3.3.2 迅速控制污染源</w:t>
          </w:r>
          <w:r>
            <w:rPr>
              <w:color w:val="auto"/>
            </w:rPr>
            <w:tab/>
          </w:r>
          <w:r>
            <w:rPr>
              <w:color w:val="auto"/>
            </w:rPr>
            <w:fldChar w:fldCharType="begin"/>
          </w:r>
          <w:r>
            <w:rPr>
              <w:color w:val="auto"/>
            </w:rPr>
            <w:instrText xml:space="preserve"> PAGEREF _Toc13885 \h </w:instrText>
          </w:r>
          <w:r>
            <w:rPr>
              <w:color w:val="auto"/>
            </w:rPr>
            <w:fldChar w:fldCharType="separate"/>
          </w:r>
          <w:r>
            <w:rPr>
              <w:color w:val="auto"/>
            </w:rPr>
            <w:t>- 13 -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_Toc18406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3.3.3 开展应急监察</w:t>
          </w:r>
          <w:r>
            <w:rPr>
              <w:color w:val="auto"/>
            </w:rPr>
            <w:tab/>
          </w:r>
          <w:r>
            <w:rPr>
              <w:color w:val="auto"/>
            </w:rPr>
            <w:fldChar w:fldCharType="begin"/>
          </w:r>
          <w:r>
            <w:rPr>
              <w:color w:val="auto"/>
            </w:rPr>
            <w:instrText xml:space="preserve"> PAGEREF _Toc18406 \h </w:instrText>
          </w:r>
          <w:r>
            <w:rPr>
              <w:color w:val="auto"/>
            </w:rPr>
            <w:fldChar w:fldCharType="separate"/>
          </w:r>
          <w:r>
            <w:rPr>
              <w:color w:val="auto"/>
            </w:rPr>
            <w:t>- 13 -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_Toc25838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3.3.4 开展应急监测</w:t>
          </w:r>
          <w:r>
            <w:rPr>
              <w:color w:val="auto"/>
            </w:rPr>
            <w:tab/>
          </w:r>
          <w:r>
            <w:rPr>
              <w:color w:val="auto"/>
            </w:rPr>
            <w:fldChar w:fldCharType="begin"/>
          </w:r>
          <w:r>
            <w:rPr>
              <w:color w:val="auto"/>
            </w:rPr>
            <w:instrText xml:space="preserve"> PAGEREF _Toc25838 \h </w:instrText>
          </w:r>
          <w:r>
            <w:rPr>
              <w:color w:val="auto"/>
            </w:rPr>
            <w:fldChar w:fldCharType="separate"/>
          </w:r>
          <w:r>
            <w:rPr>
              <w:color w:val="auto"/>
            </w:rPr>
            <w:t>- 13 -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_Toc19517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3.3.5 根据情况调用应急处置物资</w:t>
          </w:r>
          <w:r>
            <w:rPr>
              <w:color w:val="auto"/>
            </w:rPr>
            <w:tab/>
          </w:r>
          <w:r>
            <w:rPr>
              <w:color w:val="auto"/>
            </w:rPr>
            <w:fldChar w:fldCharType="begin"/>
          </w:r>
          <w:r>
            <w:rPr>
              <w:color w:val="auto"/>
            </w:rPr>
            <w:instrText xml:space="preserve"> PAGEREF _Toc19517 \h </w:instrText>
          </w:r>
          <w:r>
            <w:rPr>
              <w:color w:val="auto"/>
            </w:rPr>
            <w:fldChar w:fldCharType="separate"/>
          </w:r>
          <w:r>
            <w:rPr>
              <w:color w:val="auto"/>
            </w:rPr>
            <w:t>- 13 -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_Toc32199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3.3.6 科学应对处置</w:t>
          </w:r>
          <w:r>
            <w:rPr>
              <w:color w:val="auto"/>
            </w:rPr>
            <w:tab/>
          </w:r>
          <w:r>
            <w:rPr>
              <w:color w:val="auto"/>
            </w:rPr>
            <w:fldChar w:fldCharType="begin"/>
          </w:r>
          <w:r>
            <w:rPr>
              <w:color w:val="auto"/>
            </w:rPr>
            <w:instrText xml:space="preserve"> PAGEREF _Toc32199 \h </w:instrText>
          </w:r>
          <w:r>
            <w:rPr>
              <w:color w:val="auto"/>
            </w:rPr>
            <w:fldChar w:fldCharType="separate"/>
          </w:r>
          <w:r>
            <w:rPr>
              <w:color w:val="auto"/>
            </w:rPr>
            <w:t>- 13 -</w:t>
          </w:r>
          <w:r>
            <w:rPr>
              <w:color w:val="auto"/>
            </w:rPr>
            <w:fldChar w:fldCharType="end"/>
          </w:r>
          <w:r>
            <w:rPr>
              <w:rFonts w:hint="eastAsia" w:ascii="仿宋" w:hAnsi="仿宋" w:eastAsia="仿宋" w:cs="仿宋"/>
              <w:color w:val="auto"/>
              <w:szCs w:val="28"/>
            </w:rPr>
            <w:fldChar w:fldCharType="end"/>
          </w:r>
        </w:p>
        <w:p>
          <w:pPr>
            <w:pStyle w:val="10"/>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_Toc2746 </w:instrText>
          </w:r>
          <w:r>
            <w:rPr>
              <w:rFonts w:hint="eastAsia" w:ascii="仿宋" w:hAnsi="仿宋" w:eastAsia="仿宋" w:cs="仿宋"/>
              <w:color w:val="auto"/>
              <w:szCs w:val="28"/>
            </w:rPr>
            <w:fldChar w:fldCharType="separate"/>
          </w:r>
          <w:r>
            <w:rPr>
              <w:rFonts w:hint="eastAsia" w:ascii="仿宋" w:hAnsi="仿宋" w:eastAsia="仿宋" w:cs="仿宋"/>
              <w:bCs/>
              <w:color w:val="auto"/>
              <w:szCs w:val="28"/>
            </w:rPr>
            <w:t>3.3.7 有效舆情应对</w:t>
          </w:r>
          <w:r>
            <w:rPr>
              <w:color w:val="auto"/>
            </w:rPr>
            <w:tab/>
          </w:r>
          <w:r>
            <w:rPr>
              <w:color w:val="auto"/>
            </w:rPr>
            <w:fldChar w:fldCharType="begin"/>
          </w:r>
          <w:r>
            <w:rPr>
              <w:color w:val="auto"/>
            </w:rPr>
            <w:instrText xml:space="preserve"> PAGEREF _Toc2746 \h </w:instrText>
          </w:r>
          <w:r>
            <w:rPr>
              <w:color w:val="auto"/>
            </w:rPr>
            <w:fldChar w:fldCharType="separate"/>
          </w:r>
          <w:r>
            <w:rPr>
              <w:color w:val="auto"/>
            </w:rPr>
            <w:t>- 14 -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_Toc14175 </w:instrText>
          </w:r>
          <w:r>
            <w:rPr>
              <w:rFonts w:hint="eastAsia" w:ascii="仿宋" w:hAnsi="仿宋" w:eastAsia="仿宋" w:cs="仿宋"/>
              <w:color w:val="auto"/>
              <w:szCs w:val="28"/>
            </w:rPr>
            <w:fldChar w:fldCharType="separate"/>
          </w:r>
          <w:r>
            <w:rPr>
              <w:rFonts w:ascii="仿宋" w:hAnsi="仿宋" w:eastAsia="仿宋" w:cs="仿宋"/>
              <w:bCs/>
              <w:color w:val="auto"/>
              <w:szCs w:val="28"/>
            </w:rPr>
            <w:t>4 信息报告与发布</w:t>
          </w:r>
          <w:r>
            <w:rPr>
              <w:color w:val="auto"/>
            </w:rPr>
            <w:tab/>
          </w:r>
          <w:r>
            <w:rPr>
              <w:color w:val="auto"/>
            </w:rPr>
            <w:fldChar w:fldCharType="begin"/>
          </w:r>
          <w:r>
            <w:rPr>
              <w:color w:val="auto"/>
            </w:rPr>
            <w:instrText xml:space="preserve"> PAGEREF _Toc14175 \h </w:instrText>
          </w:r>
          <w:r>
            <w:rPr>
              <w:color w:val="auto"/>
            </w:rPr>
            <w:fldChar w:fldCharType="separate"/>
          </w:r>
          <w:r>
            <w:rPr>
              <w:color w:val="auto"/>
            </w:rPr>
            <w:t>- 15 -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_Toc20066 </w:instrText>
          </w:r>
          <w:r>
            <w:rPr>
              <w:rFonts w:hint="eastAsia" w:ascii="仿宋" w:hAnsi="仿宋" w:eastAsia="仿宋" w:cs="仿宋"/>
              <w:color w:val="auto"/>
              <w:szCs w:val="28"/>
            </w:rPr>
            <w:fldChar w:fldCharType="separate"/>
          </w:r>
          <w:r>
            <w:rPr>
              <w:rFonts w:ascii="仿宋" w:hAnsi="仿宋" w:eastAsia="仿宋" w:cs="仿宋"/>
              <w:color w:val="auto"/>
              <w:szCs w:val="28"/>
            </w:rPr>
            <w:t>4.1 信息报送程序及时限</w:t>
          </w:r>
          <w:r>
            <w:rPr>
              <w:color w:val="auto"/>
            </w:rPr>
            <w:tab/>
          </w:r>
          <w:r>
            <w:rPr>
              <w:color w:val="auto"/>
            </w:rPr>
            <w:fldChar w:fldCharType="begin"/>
          </w:r>
          <w:r>
            <w:rPr>
              <w:color w:val="auto"/>
            </w:rPr>
            <w:instrText xml:space="preserve"> PAGEREF _Toc20066 \h </w:instrText>
          </w:r>
          <w:r>
            <w:rPr>
              <w:color w:val="auto"/>
            </w:rPr>
            <w:fldChar w:fldCharType="separate"/>
          </w:r>
          <w:r>
            <w:rPr>
              <w:color w:val="auto"/>
            </w:rPr>
            <w:t>- 15 -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_Toc11314 </w:instrText>
          </w:r>
          <w:r>
            <w:rPr>
              <w:rFonts w:hint="eastAsia" w:ascii="仿宋" w:hAnsi="仿宋" w:eastAsia="仿宋" w:cs="仿宋"/>
              <w:color w:val="auto"/>
              <w:szCs w:val="28"/>
            </w:rPr>
            <w:fldChar w:fldCharType="separate"/>
          </w:r>
          <w:r>
            <w:rPr>
              <w:rFonts w:ascii="仿宋" w:hAnsi="仿宋" w:eastAsia="仿宋" w:cs="仿宋"/>
              <w:color w:val="auto"/>
              <w:szCs w:val="28"/>
            </w:rPr>
            <w:t>4.2 信息报告形式和内容</w:t>
          </w:r>
          <w:r>
            <w:rPr>
              <w:color w:val="auto"/>
            </w:rPr>
            <w:tab/>
          </w:r>
          <w:r>
            <w:rPr>
              <w:color w:val="auto"/>
            </w:rPr>
            <w:fldChar w:fldCharType="begin"/>
          </w:r>
          <w:r>
            <w:rPr>
              <w:color w:val="auto"/>
            </w:rPr>
            <w:instrText xml:space="preserve"> PAGEREF _Toc11314 \h </w:instrText>
          </w:r>
          <w:r>
            <w:rPr>
              <w:color w:val="auto"/>
            </w:rPr>
            <w:fldChar w:fldCharType="separate"/>
          </w:r>
          <w:r>
            <w:rPr>
              <w:color w:val="auto"/>
            </w:rPr>
            <w:t>- 16 -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_Toc32041 </w:instrText>
          </w:r>
          <w:r>
            <w:rPr>
              <w:rFonts w:hint="eastAsia" w:ascii="仿宋" w:hAnsi="仿宋" w:eastAsia="仿宋" w:cs="仿宋"/>
              <w:color w:val="auto"/>
              <w:szCs w:val="28"/>
            </w:rPr>
            <w:fldChar w:fldCharType="separate"/>
          </w:r>
          <w:r>
            <w:rPr>
              <w:rFonts w:ascii="仿宋" w:hAnsi="仿宋" w:eastAsia="仿宋" w:cs="仿宋"/>
              <w:color w:val="auto"/>
              <w:szCs w:val="28"/>
            </w:rPr>
            <w:t>4.3 信息发布形式和内容</w:t>
          </w:r>
          <w:r>
            <w:rPr>
              <w:color w:val="auto"/>
            </w:rPr>
            <w:tab/>
          </w:r>
          <w:r>
            <w:rPr>
              <w:color w:val="auto"/>
            </w:rPr>
            <w:fldChar w:fldCharType="begin"/>
          </w:r>
          <w:r>
            <w:rPr>
              <w:color w:val="auto"/>
            </w:rPr>
            <w:instrText xml:space="preserve"> PAGEREF _Toc32041 \h </w:instrText>
          </w:r>
          <w:r>
            <w:rPr>
              <w:color w:val="auto"/>
            </w:rPr>
            <w:fldChar w:fldCharType="separate"/>
          </w:r>
          <w:r>
            <w:rPr>
              <w:color w:val="auto"/>
            </w:rPr>
            <w:t>- 17 -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_Toc4669 </w:instrText>
          </w:r>
          <w:r>
            <w:rPr>
              <w:rFonts w:hint="eastAsia" w:ascii="仿宋" w:hAnsi="仿宋" w:eastAsia="仿宋" w:cs="仿宋"/>
              <w:color w:val="auto"/>
              <w:szCs w:val="28"/>
            </w:rPr>
            <w:fldChar w:fldCharType="separate"/>
          </w:r>
          <w:r>
            <w:rPr>
              <w:rFonts w:ascii="仿宋" w:hAnsi="仿宋" w:eastAsia="仿宋" w:cs="仿宋"/>
              <w:bCs/>
              <w:color w:val="auto"/>
              <w:szCs w:val="28"/>
            </w:rPr>
            <w:t>5 应急终止</w:t>
          </w:r>
          <w:r>
            <w:rPr>
              <w:color w:val="auto"/>
            </w:rPr>
            <w:tab/>
          </w:r>
          <w:r>
            <w:rPr>
              <w:color w:val="auto"/>
            </w:rPr>
            <w:fldChar w:fldCharType="begin"/>
          </w:r>
          <w:r>
            <w:rPr>
              <w:color w:val="auto"/>
            </w:rPr>
            <w:instrText xml:space="preserve"> PAGEREF _Toc4669 \h </w:instrText>
          </w:r>
          <w:r>
            <w:rPr>
              <w:color w:val="auto"/>
            </w:rPr>
            <w:fldChar w:fldCharType="separate"/>
          </w:r>
          <w:r>
            <w:rPr>
              <w:color w:val="auto"/>
            </w:rPr>
            <w:t>- 18 -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_Toc9609 </w:instrText>
          </w:r>
          <w:r>
            <w:rPr>
              <w:rFonts w:hint="eastAsia" w:ascii="仿宋" w:hAnsi="仿宋" w:eastAsia="仿宋" w:cs="仿宋"/>
              <w:color w:val="auto"/>
              <w:szCs w:val="28"/>
            </w:rPr>
            <w:fldChar w:fldCharType="separate"/>
          </w:r>
          <w:r>
            <w:rPr>
              <w:rFonts w:ascii="仿宋" w:hAnsi="仿宋" w:eastAsia="仿宋" w:cs="仿宋"/>
              <w:color w:val="auto"/>
              <w:szCs w:val="28"/>
            </w:rPr>
            <w:t>5.1 命令发布</w:t>
          </w:r>
          <w:r>
            <w:rPr>
              <w:color w:val="auto"/>
            </w:rPr>
            <w:tab/>
          </w:r>
          <w:r>
            <w:rPr>
              <w:color w:val="auto"/>
            </w:rPr>
            <w:fldChar w:fldCharType="begin"/>
          </w:r>
          <w:r>
            <w:rPr>
              <w:color w:val="auto"/>
            </w:rPr>
            <w:instrText xml:space="preserve"> PAGEREF _Toc9609 \h </w:instrText>
          </w:r>
          <w:r>
            <w:rPr>
              <w:color w:val="auto"/>
            </w:rPr>
            <w:fldChar w:fldCharType="separate"/>
          </w:r>
          <w:r>
            <w:rPr>
              <w:color w:val="auto"/>
            </w:rPr>
            <w:t>- 18 -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_Toc29885 </w:instrText>
          </w:r>
          <w:r>
            <w:rPr>
              <w:rFonts w:hint="eastAsia" w:ascii="仿宋" w:hAnsi="仿宋" w:eastAsia="仿宋" w:cs="仿宋"/>
              <w:color w:val="auto"/>
              <w:szCs w:val="28"/>
            </w:rPr>
            <w:fldChar w:fldCharType="separate"/>
          </w:r>
          <w:r>
            <w:rPr>
              <w:rFonts w:ascii="仿宋" w:hAnsi="仿宋" w:eastAsia="仿宋" w:cs="仿宋"/>
              <w:color w:val="auto"/>
              <w:szCs w:val="28"/>
            </w:rPr>
            <w:t>5.2 总结报告</w:t>
          </w:r>
          <w:r>
            <w:rPr>
              <w:color w:val="auto"/>
            </w:rPr>
            <w:tab/>
          </w:r>
          <w:r>
            <w:rPr>
              <w:color w:val="auto"/>
            </w:rPr>
            <w:fldChar w:fldCharType="begin"/>
          </w:r>
          <w:r>
            <w:rPr>
              <w:color w:val="auto"/>
            </w:rPr>
            <w:instrText xml:space="preserve"> PAGEREF _Toc29885 \h </w:instrText>
          </w:r>
          <w:r>
            <w:rPr>
              <w:color w:val="auto"/>
            </w:rPr>
            <w:fldChar w:fldCharType="separate"/>
          </w:r>
          <w:r>
            <w:rPr>
              <w:color w:val="auto"/>
            </w:rPr>
            <w:t>- 18 -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_Toc10700 </w:instrText>
          </w:r>
          <w:r>
            <w:rPr>
              <w:rFonts w:hint="eastAsia" w:ascii="仿宋" w:hAnsi="仿宋" w:eastAsia="仿宋" w:cs="仿宋"/>
              <w:color w:val="auto"/>
              <w:szCs w:val="28"/>
            </w:rPr>
            <w:fldChar w:fldCharType="separate"/>
          </w:r>
          <w:r>
            <w:rPr>
              <w:rFonts w:ascii="仿宋" w:hAnsi="仿宋" w:eastAsia="仿宋" w:cs="仿宋"/>
              <w:bCs/>
              <w:color w:val="auto"/>
              <w:szCs w:val="28"/>
            </w:rPr>
            <w:t>6 后期工作</w:t>
          </w:r>
          <w:r>
            <w:rPr>
              <w:color w:val="auto"/>
            </w:rPr>
            <w:tab/>
          </w:r>
          <w:r>
            <w:rPr>
              <w:color w:val="auto"/>
            </w:rPr>
            <w:fldChar w:fldCharType="begin"/>
          </w:r>
          <w:r>
            <w:rPr>
              <w:color w:val="auto"/>
            </w:rPr>
            <w:instrText xml:space="preserve"> PAGEREF _Toc10700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_Toc10443 </w:instrText>
          </w:r>
          <w:r>
            <w:rPr>
              <w:rFonts w:hint="eastAsia" w:ascii="仿宋" w:hAnsi="仿宋" w:eastAsia="仿宋" w:cs="仿宋"/>
              <w:color w:val="auto"/>
              <w:szCs w:val="28"/>
            </w:rPr>
            <w:fldChar w:fldCharType="separate"/>
          </w:r>
          <w:r>
            <w:rPr>
              <w:rFonts w:ascii="仿宋" w:hAnsi="仿宋" w:eastAsia="仿宋" w:cs="仿宋"/>
              <w:color w:val="auto"/>
              <w:szCs w:val="28"/>
            </w:rPr>
            <w:t>6.1 事件调查</w:t>
          </w:r>
          <w:r>
            <w:rPr>
              <w:color w:val="auto"/>
            </w:rPr>
            <w:tab/>
          </w:r>
          <w:r>
            <w:rPr>
              <w:color w:val="auto"/>
            </w:rPr>
            <w:fldChar w:fldCharType="begin"/>
          </w:r>
          <w:r>
            <w:rPr>
              <w:color w:val="auto"/>
            </w:rPr>
            <w:instrText xml:space="preserve"> PAGEREF _Toc10443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_Toc32439 </w:instrText>
          </w:r>
          <w:r>
            <w:rPr>
              <w:rFonts w:hint="eastAsia" w:ascii="仿宋" w:hAnsi="仿宋" w:eastAsia="仿宋" w:cs="仿宋"/>
              <w:color w:val="auto"/>
              <w:szCs w:val="28"/>
            </w:rPr>
            <w:fldChar w:fldCharType="separate"/>
          </w:r>
          <w:r>
            <w:rPr>
              <w:rFonts w:ascii="仿宋" w:hAnsi="仿宋" w:eastAsia="仿宋" w:cs="仿宋"/>
              <w:color w:val="auto"/>
              <w:szCs w:val="28"/>
            </w:rPr>
            <w:t>6.2 损害评估</w:t>
          </w:r>
          <w:r>
            <w:rPr>
              <w:color w:val="auto"/>
            </w:rPr>
            <w:tab/>
          </w:r>
          <w:r>
            <w:rPr>
              <w:color w:val="auto"/>
            </w:rPr>
            <w:fldChar w:fldCharType="begin"/>
          </w:r>
          <w:r>
            <w:rPr>
              <w:color w:val="auto"/>
            </w:rPr>
            <w:instrText xml:space="preserve"> PAGEREF _Toc32439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_Toc15333 </w:instrText>
          </w:r>
          <w:r>
            <w:rPr>
              <w:rFonts w:hint="eastAsia" w:ascii="仿宋" w:hAnsi="仿宋" w:eastAsia="仿宋" w:cs="仿宋"/>
              <w:color w:val="auto"/>
              <w:szCs w:val="28"/>
            </w:rPr>
            <w:fldChar w:fldCharType="separate"/>
          </w:r>
          <w:r>
            <w:rPr>
              <w:rFonts w:ascii="仿宋" w:hAnsi="仿宋" w:eastAsia="仿宋" w:cs="仿宋"/>
              <w:color w:val="auto"/>
              <w:szCs w:val="28"/>
            </w:rPr>
            <w:t>6.3 环境恢复</w:t>
          </w:r>
          <w:r>
            <w:rPr>
              <w:color w:val="auto"/>
            </w:rPr>
            <w:tab/>
          </w:r>
          <w:r>
            <w:rPr>
              <w:color w:val="auto"/>
            </w:rPr>
            <w:fldChar w:fldCharType="begin"/>
          </w:r>
          <w:r>
            <w:rPr>
              <w:color w:val="auto"/>
            </w:rPr>
            <w:instrText xml:space="preserve"> PAGEREF _Toc15333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_Toc24694 </w:instrText>
          </w:r>
          <w:r>
            <w:rPr>
              <w:rFonts w:hint="eastAsia" w:ascii="仿宋" w:hAnsi="仿宋" w:eastAsia="仿宋" w:cs="仿宋"/>
              <w:color w:val="auto"/>
              <w:szCs w:val="28"/>
            </w:rPr>
            <w:fldChar w:fldCharType="separate"/>
          </w:r>
          <w:r>
            <w:rPr>
              <w:rFonts w:ascii="仿宋" w:hAnsi="仿宋" w:eastAsia="仿宋" w:cs="仿宋"/>
              <w:color w:val="auto"/>
              <w:szCs w:val="28"/>
            </w:rPr>
            <w:t>6.4 总结归档</w:t>
          </w:r>
          <w:r>
            <w:rPr>
              <w:color w:val="auto"/>
            </w:rPr>
            <w:tab/>
          </w:r>
          <w:r>
            <w:rPr>
              <w:color w:val="auto"/>
            </w:rPr>
            <w:fldChar w:fldCharType="begin"/>
          </w:r>
          <w:r>
            <w:rPr>
              <w:color w:val="auto"/>
            </w:rPr>
            <w:instrText xml:space="preserve"> PAGEREF _Toc24694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_Toc21410 </w:instrText>
          </w:r>
          <w:r>
            <w:rPr>
              <w:rFonts w:hint="eastAsia" w:ascii="仿宋" w:hAnsi="仿宋" w:eastAsia="仿宋" w:cs="仿宋"/>
              <w:color w:val="auto"/>
              <w:szCs w:val="28"/>
            </w:rPr>
            <w:fldChar w:fldCharType="separate"/>
          </w:r>
          <w:r>
            <w:rPr>
              <w:rFonts w:ascii="仿宋" w:hAnsi="仿宋" w:eastAsia="仿宋" w:cs="仿宋"/>
              <w:bCs/>
              <w:color w:val="auto"/>
              <w:szCs w:val="28"/>
            </w:rPr>
            <w:t>7 预案发布和解释</w:t>
          </w:r>
          <w:r>
            <w:rPr>
              <w:color w:val="auto"/>
            </w:rPr>
            <w:tab/>
          </w:r>
          <w:r>
            <w:rPr>
              <w:color w:val="auto"/>
            </w:rPr>
            <w:fldChar w:fldCharType="begin"/>
          </w:r>
          <w:r>
            <w:rPr>
              <w:color w:val="auto"/>
            </w:rPr>
            <w:instrText xml:space="preserve"> PAGEREF _Toc21410 \h </w:instrText>
          </w:r>
          <w:r>
            <w:rPr>
              <w:color w:val="auto"/>
            </w:rPr>
            <w:fldChar w:fldCharType="separate"/>
          </w:r>
          <w:r>
            <w:rPr>
              <w:color w:val="auto"/>
            </w:rPr>
            <w:t>- 20 -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_Toc14326 </w:instrText>
          </w:r>
          <w:r>
            <w:rPr>
              <w:rFonts w:hint="eastAsia" w:ascii="仿宋" w:hAnsi="仿宋" w:eastAsia="仿宋" w:cs="仿宋"/>
              <w:color w:val="auto"/>
              <w:szCs w:val="28"/>
            </w:rPr>
            <w:fldChar w:fldCharType="separate"/>
          </w:r>
          <w:r>
            <w:rPr>
              <w:rFonts w:ascii="仿宋" w:hAnsi="仿宋" w:eastAsia="仿宋" w:cs="仿宋"/>
              <w:bCs/>
              <w:color w:val="auto"/>
              <w:szCs w:val="28"/>
            </w:rPr>
            <w:t>8 附则</w:t>
          </w:r>
          <w:r>
            <w:rPr>
              <w:color w:val="auto"/>
            </w:rPr>
            <w:tab/>
          </w:r>
          <w:r>
            <w:rPr>
              <w:color w:val="auto"/>
            </w:rPr>
            <w:fldChar w:fldCharType="begin"/>
          </w:r>
          <w:r>
            <w:rPr>
              <w:color w:val="auto"/>
            </w:rPr>
            <w:instrText xml:space="preserve"> PAGEREF _Toc14326 \h </w:instrText>
          </w:r>
          <w:r>
            <w:rPr>
              <w:color w:val="auto"/>
            </w:rPr>
            <w:fldChar w:fldCharType="separate"/>
          </w:r>
          <w:r>
            <w:rPr>
              <w:color w:val="auto"/>
            </w:rPr>
            <w:t>- 21 -</w:t>
          </w:r>
          <w:r>
            <w:rPr>
              <w:color w:val="auto"/>
            </w:rPr>
            <w:fldChar w:fldCharType="end"/>
          </w:r>
          <w:r>
            <w:rPr>
              <w:rFonts w:hint="eastAsia" w:ascii="仿宋" w:hAnsi="仿宋" w:eastAsia="仿宋" w:cs="仿宋"/>
              <w:color w:val="auto"/>
              <w:szCs w:val="28"/>
            </w:rPr>
            <w:fldChar w:fldCharType="end"/>
          </w:r>
        </w:p>
        <w:p>
          <w:pPr>
            <w:pStyle w:val="15"/>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_Toc28705 </w:instrText>
          </w:r>
          <w:r>
            <w:rPr>
              <w:rFonts w:hint="eastAsia" w:ascii="仿宋" w:hAnsi="仿宋" w:eastAsia="仿宋" w:cs="仿宋"/>
              <w:color w:val="auto"/>
              <w:szCs w:val="28"/>
            </w:rPr>
            <w:fldChar w:fldCharType="separate"/>
          </w:r>
          <w:r>
            <w:rPr>
              <w:rFonts w:ascii="仿宋" w:hAnsi="仿宋" w:eastAsia="仿宋" w:cs="仿宋"/>
              <w:color w:val="auto"/>
              <w:szCs w:val="28"/>
            </w:rPr>
            <w:t>8.1 名词术语</w:t>
          </w:r>
          <w:r>
            <w:rPr>
              <w:color w:val="auto"/>
            </w:rPr>
            <w:tab/>
          </w:r>
          <w:r>
            <w:rPr>
              <w:color w:val="auto"/>
            </w:rPr>
            <w:fldChar w:fldCharType="begin"/>
          </w:r>
          <w:r>
            <w:rPr>
              <w:color w:val="auto"/>
            </w:rPr>
            <w:instrText xml:space="preserve"> PAGEREF _Toc28705 \h </w:instrText>
          </w:r>
          <w:r>
            <w:rPr>
              <w:color w:val="auto"/>
            </w:rPr>
            <w:fldChar w:fldCharType="separate"/>
          </w:r>
          <w:r>
            <w:rPr>
              <w:color w:val="auto"/>
            </w:rPr>
            <w:t>- 21 -</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_Toc31767 </w:instrText>
          </w:r>
          <w:r>
            <w:rPr>
              <w:rFonts w:hint="eastAsia" w:ascii="仿宋" w:hAnsi="仿宋" w:eastAsia="仿宋" w:cs="仿宋"/>
              <w:color w:val="auto"/>
              <w:szCs w:val="28"/>
            </w:rPr>
            <w:fldChar w:fldCharType="separate"/>
          </w:r>
          <w:r>
            <w:rPr>
              <w:rFonts w:ascii="仿宋" w:hAnsi="仿宋" w:eastAsia="仿宋"/>
              <w:bCs/>
              <w:color w:val="auto"/>
              <w:szCs w:val="32"/>
            </w:rPr>
            <w:t>附件1 大理白族自治州生态环境局剑川分局应急响应领导工作组名单</w:t>
          </w:r>
          <w:r>
            <w:rPr>
              <w:color w:val="auto"/>
            </w:rPr>
            <w:tab/>
          </w:r>
          <w:r>
            <w:rPr>
              <w:color w:val="auto"/>
            </w:rPr>
            <w:fldChar w:fldCharType="begin"/>
          </w:r>
          <w:r>
            <w:rPr>
              <w:color w:val="auto"/>
            </w:rPr>
            <w:instrText xml:space="preserve"> PAGEREF _Toc31767 \h </w:instrText>
          </w:r>
          <w:r>
            <w:rPr>
              <w:color w:val="auto"/>
            </w:rPr>
            <w:fldChar w:fldCharType="separate"/>
          </w:r>
          <w:r>
            <w:rPr>
              <w:color w:val="auto"/>
            </w:rPr>
            <w:t>23</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_Toc20224 </w:instrText>
          </w:r>
          <w:r>
            <w:rPr>
              <w:rFonts w:hint="eastAsia" w:ascii="仿宋" w:hAnsi="仿宋" w:eastAsia="仿宋" w:cs="仿宋"/>
              <w:color w:val="auto"/>
              <w:szCs w:val="28"/>
            </w:rPr>
            <w:fldChar w:fldCharType="separate"/>
          </w:r>
          <w:r>
            <w:rPr>
              <w:rFonts w:ascii="仿宋" w:hAnsi="仿宋" w:eastAsia="仿宋"/>
              <w:bCs/>
              <w:color w:val="auto"/>
              <w:szCs w:val="32"/>
            </w:rPr>
            <w:t>附件2 大理白族自治州生态环境局剑川分局应急监察装备</w:t>
          </w:r>
          <w:r>
            <w:rPr>
              <w:color w:val="auto"/>
            </w:rPr>
            <w:tab/>
          </w:r>
          <w:r>
            <w:rPr>
              <w:color w:val="auto"/>
            </w:rPr>
            <w:fldChar w:fldCharType="begin"/>
          </w:r>
          <w:r>
            <w:rPr>
              <w:color w:val="auto"/>
            </w:rPr>
            <w:instrText xml:space="preserve"> PAGEREF _Toc20224 \h </w:instrText>
          </w:r>
          <w:r>
            <w:rPr>
              <w:color w:val="auto"/>
            </w:rPr>
            <w:fldChar w:fldCharType="separate"/>
          </w:r>
          <w:r>
            <w:rPr>
              <w:color w:val="auto"/>
            </w:rPr>
            <w:t>24</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_Toc30038 </w:instrText>
          </w:r>
          <w:r>
            <w:rPr>
              <w:rFonts w:hint="eastAsia" w:ascii="仿宋" w:hAnsi="仿宋" w:eastAsia="仿宋" w:cs="仿宋"/>
              <w:color w:val="auto"/>
              <w:szCs w:val="28"/>
            </w:rPr>
            <w:fldChar w:fldCharType="separate"/>
          </w:r>
          <w:r>
            <w:rPr>
              <w:rFonts w:ascii="仿宋" w:hAnsi="仿宋" w:eastAsia="仿宋"/>
              <w:bCs/>
              <w:color w:val="auto"/>
              <w:szCs w:val="32"/>
            </w:rPr>
            <w:t>附件3 突发环境事件记录表</w:t>
          </w:r>
          <w:r>
            <w:rPr>
              <w:color w:val="auto"/>
            </w:rPr>
            <w:tab/>
          </w:r>
          <w:r>
            <w:rPr>
              <w:color w:val="auto"/>
            </w:rPr>
            <w:fldChar w:fldCharType="begin"/>
          </w:r>
          <w:r>
            <w:rPr>
              <w:color w:val="auto"/>
            </w:rPr>
            <w:instrText xml:space="preserve"> PAGEREF _Toc30038 \h </w:instrText>
          </w:r>
          <w:r>
            <w:rPr>
              <w:color w:val="auto"/>
            </w:rPr>
            <w:fldChar w:fldCharType="separate"/>
          </w:r>
          <w:r>
            <w:rPr>
              <w:color w:val="auto"/>
            </w:rPr>
            <w:t>25</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_Toc23248 </w:instrText>
          </w:r>
          <w:r>
            <w:rPr>
              <w:rFonts w:hint="eastAsia" w:ascii="仿宋" w:hAnsi="仿宋" w:eastAsia="仿宋" w:cs="仿宋"/>
              <w:color w:val="auto"/>
              <w:szCs w:val="28"/>
            </w:rPr>
            <w:fldChar w:fldCharType="separate"/>
          </w:r>
          <w:r>
            <w:rPr>
              <w:rFonts w:ascii="仿宋" w:hAnsi="仿宋" w:eastAsia="仿宋"/>
              <w:bCs/>
              <w:color w:val="auto"/>
              <w:szCs w:val="32"/>
            </w:rPr>
            <w:t>附件4 突发环境事件应急响应预案启动令</w:t>
          </w:r>
          <w:r>
            <w:rPr>
              <w:color w:val="auto"/>
            </w:rPr>
            <w:tab/>
          </w:r>
          <w:r>
            <w:rPr>
              <w:color w:val="auto"/>
            </w:rPr>
            <w:fldChar w:fldCharType="begin"/>
          </w:r>
          <w:r>
            <w:rPr>
              <w:color w:val="auto"/>
            </w:rPr>
            <w:instrText xml:space="preserve"> PAGEREF _Toc23248 \h </w:instrText>
          </w:r>
          <w:r>
            <w:rPr>
              <w:color w:val="auto"/>
            </w:rPr>
            <w:fldChar w:fldCharType="separate"/>
          </w:r>
          <w:r>
            <w:rPr>
              <w:color w:val="auto"/>
            </w:rPr>
            <w:t>26</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_Toc16352 </w:instrText>
          </w:r>
          <w:r>
            <w:rPr>
              <w:rFonts w:hint="eastAsia" w:ascii="仿宋" w:hAnsi="仿宋" w:eastAsia="仿宋" w:cs="仿宋"/>
              <w:color w:val="auto"/>
              <w:szCs w:val="28"/>
            </w:rPr>
            <w:fldChar w:fldCharType="separate"/>
          </w:r>
          <w:r>
            <w:rPr>
              <w:rFonts w:ascii="仿宋" w:hAnsi="仿宋" w:eastAsia="仿宋"/>
              <w:bCs/>
              <w:color w:val="auto"/>
              <w:szCs w:val="32"/>
            </w:rPr>
            <w:t>附件5 应急预案终止令</w:t>
          </w:r>
          <w:r>
            <w:rPr>
              <w:color w:val="auto"/>
            </w:rPr>
            <w:tab/>
          </w:r>
          <w:r>
            <w:rPr>
              <w:color w:val="auto"/>
            </w:rPr>
            <w:fldChar w:fldCharType="begin"/>
          </w:r>
          <w:r>
            <w:rPr>
              <w:color w:val="auto"/>
            </w:rPr>
            <w:instrText xml:space="preserve"> PAGEREF _Toc16352 \h </w:instrText>
          </w:r>
          <w:r>
            <w:rPr>
              <w:color w:val="auto"/>
            </w:rPr>
            <w:fldChar w:fldCharType="separate"/>
          </w:r>
          <w:r>
            <w:rPr>
              <w:color w:val="auto"/>
            </w:rPr>
            <w:t>27</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_Toc13155 </w:instrText>
          </w:r>
          <w:r>
            <w:rPr>
              <w:rFonts w:hint="eastAsia" w:ascii="仿宋" w:hAnsi="仿宋" w:eastAsia="仿宋" w:cs="仿宋"/>
              <w:color w:val="auto"/>
              <w:szCs w:val="28"/>
            </w:rPr>
            <w:fldChar w:fldCharType="separate"/>
          </w:r>
          <w:r>
            <w:rPr>
              <w:rFonts w:ascii="仿宋" w:hAnsi="仿宋" w:eastAsia="仿宋"/>
              <w:bCs/>
              <w:color w:val="auto"/>
              <w:szCs w:val="32"/>
            </w:rPr>
            <w:t>附件6 应急响应工作流程图</w:t>
          </w:r>
          <w:r>
            <w:rPr>
              <w:color w:val="auto"/>
            </w:rPr>
            <w:tab/>
          </w:r>
          <w:r>
            <w:rPr>
              <w:color w:val="auto"/>
            </w:rPr>
            <w:fldChar w:fldCharType="begin"/>
          </w:r>
          <w:r>
            <w:rPr>
              <w:color w:val="auto"/>
            </w:rPr>
            <w:instrText xml:space="preserve"> PAGEREF _Toc13155 \h </w:instrText>
          </w:r>
          <w:r>
            <w:rPr>
              <w:color w:val="auto"/>
            </w:rPr>
            <w:fldChar w:fldCharType="separate"/>
          </w:r>
          <w:r>
            <w:rPr>
              <w:color w:val="auto"/>
            </w:rPr>
            <w:t>28</w:t>
          </w:r>
          <w:r>
            <w:rPr>
              <w:color w:val="auto"/>
            </w:rPr>
            <w:fldChar w:fldCharType="end"/>
          </w:r>
          <w:r>
            <w:rPr>
              <w:rFonts w:hint="eastAsia" w:ascii="仿宋" w:hAnsi="仿宋" w:eastAsia="仿宋" w:cs="仿宋"/>
              <w:color w:val="auto"/>
              <w:szCs w:val="28"/>
            </w:rPr>
            <w:fldChar w:fldCharType="end"/>
          </w:r>
        </w:p>
        <w:p>
          <w:pPr>
            <w:pStyle w:val="14"/>
            <w:tabs>
              <w:tab w:val="right" w:leader="dot" w:pos="8300"/>
            </w:tabs>
            <w:rPr>
              <w:color w:val="auto"/>
            </w:rPr>
          </w:pPr>
          <w:r>
            <w:rPr>
              <w:rFonts w:hint="eastAsia" w:ascii="仿宋" w:hAnsi="仿宋" w:eastAsia="仿宋" w:cs="仿宋"/>
              <w:color w:val="auto"/>
              <w:szCs w:val="28"/>
            </w:rPr>
            <w:fldChar w:fldCharType="begin"/>
          </w:r>
          <w:r>
            <w:rPr>
              <w:rFonts w:hint="eastAsia" w:ascii="仿宋" w:hAnsi="仿宋" w:eastAsia="仿宋" w:cs="仿宋"/>
              <w:color w:val="auto"/>
              <w:szCs w:val="28"/>
            </w:rPr>
            <w:instrText xml:space="preserve"> HYPERLINK \l _Toc1842 </w:instrText>
          </w:r>
          <w:r>
            <w:rPr>
              <w:rFonts w:hint="eastAsia" w:ascii="仿宋" w:hAnsi="仿宋" w:eastAsia="仿宋" w:cs="仿宋"/>
              <w:color w:val="auto"/>
              <w:szCs w:val="28"/>
            </w:rPr>
            <w:fldChar w:fldCharType="separate"/>
          </w:r>
          <w:r>
            <w:rPr>
              <w:rFonts w:ascii="仿宋" w:hAnsi="仿宋" w:eastAsia="仿宋"/>
              <w:bCs/>
              <w:color w:val="auto"/>
              <w:szCs w:val="32"/>
            </w:rPr>
            <w:t>附件7 突发环境事件信息报告程序图</w:t>
          </w:r>
          <w:r>
            <w:rPr>
              <w:color w:val="auto"/>
            </w:rPr>
            <w:tab/>
          </w:r>
          <w:r>
            <w:rPr>
              <w:color w:val="auto"/>
            </w:rPr>
            <w:fldChar w:fldCharType="begin"/>
          </w:r>
          <w:r>
            <w:rPr>
              <w:color w:val="auto"/>
            </w:rPr>
            <w:instrText xml:space="preserve"> PAGEREF _Toc1842 \h </w:instrText>
          </w:r>
          <w:r>
            <w:rPr>
              <w:color w:val="auto"/>
            </w:rPr>
            <w:fldChar w:fldCharType="separate"/>
          </w:r>
          <w:r>
            <w:rPr>
              <w:color w:val="auto"/>
            </w:rPr>
            <w:t>29</w:t>
          </w:r>
          <w:r>
            <w:rPr>
              <w:color w:val="auto"/>
            </w:rPr>
            <w:fldChar w:fldCharType="end"/>
          </w:r>
          <w:r>
            <w:rPr>
              <w:rFonts w:hint="eastAsia" w:ascii="仿宋" w:hAnsi="仿宋" w:eastAsia="仿宋" w:cs="仿宋"/>
              <w:color w:val="auto"/>
              <w:szCs w:val="28"/>
            </w:rPr>
            <w:fldChar w:fldCharType="end"/>
          </w:r>
        </w:p>
        <w:p>
          <w:pPr>
            <w:rPr>
              <w:rFonts w:hint="eastAsia" w:ascii="仿宋" w:hAnsi="仿宋" w:eastAsia="仿宋" w:cs="仿宋"/>
              <w:color w:val="auto"/>
              <w:sz w:val="28"/>
              <w:szCs w:val="28"/>
            </w:rPr>
          </w:pPr>
          <w:r>
            <w:rPr>
              <w:rFonts w:hint="eastAsia" w:ascii="仿宋" w:hAnsi="仿宋" w:eastAsia="仿宋" w:cs="仿宋"/>
              <w:color w:val="auto"/>
              <w:szCs w:val="28"/>
            </w:rPr>
            <w:fldChar w:fldCharType="end"/>
          </w:r>
        </w:p>
      </w:sdtContent>
    </w:sdt>
    <w:p>
      <w:pPr>
        <w:pStyle w:val="6"/>
        <w:spacing w:before="159" w:beforeLines="50" w:after="0" w:line="360" w:lineRule="auto"/>
        <w:jc w:val="both"/>
        <w:rPr>
          <w:rFonts w:hint="eastAsia" w:ascii="仿宋" w:hAnsi="仿宋" w:eastAsia="仿宋" w:cs="仿宋"/>
          <w:b/>
          <w:bCs/>
          <w:color w:val="auto"/>
          <w:sz w:val="28"/>
          <w:szCs w:val="28"/>
        </w:rPr>
        <w:sectPr>
          <w:headerReference r:id="rId4" w:type="default"/>
          <w:footerReference r:id="rId5" w:type="default"/>
          <w:pgSz w:w="11906" w:h="16838"/>
          <w:pgMar w:top="1440" w:right="1803" w:bottom="1440" w:left="1803" w:header="851" w:footer="992" w:gutter="0"/>
          <w:pgNumType w:fmt="numberInDash" w:start="1"/>
          <w:cols w:space="720" w:num="1"/>
          <w:docGrid w:type="linesAndChars" w:linePitch="319" w:charSpace="577"/>
        </w:sectPr>
      </w:pPr>
    </w:p>
    <w:p>
      <w:pPr>
        <w:pStyle w:val="6"/>
        <w:spacing w:before="159" w:beforeLines="50" w:after="0" w:line="360" w:lineRule="auto"/>
        <w:jc w:val="both"/>
        <w:rPr>
          <w:rFonts w:hint="default" w:ascii="仿宋" w:hAnsi="仿宋" w:eastAsia="仿宋" w:cs="仿宋"/>
          <w:b/>
          <w:bCs/>
          <w:color w:val="auto"/>
          <w:sz w:val="28"/>
          <w:szCs w:val="28"/>
        </w:rPr>
      </w:pPr>
      <w:bookmarkStart w:id="9" w:name="_Toc5421"/>
      <w:r>
        <w:rPr>
          <w:rFonts w:ascii="仿宋" w:hAnsi="仿宋" w:eastAsia="仿宋" w:cs="仿宋"/>
          <w:b/>
          <w:bCs/>
          <w:color w:val="auto"/>
          <w:sz w:val="28"/>
          <w:szCs w:val="28"/>
        </w:rPr>
        <w:t>1 总则</w:t>
      </w:r>
      <w:bookmarkEnd w:id="8"/>
      <w:bookmarkEnd w:id="9"/>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0" w:name="_Toc12976"/>
      <w:bookmarkStart w:id="11" w:name="_Toc312767024"/>
      <w:bookmarkStart w:id="12" w:name="_Toc26693"/>
      <w:bookmarkStart w:id="13" w:name="_Toc304992511"/>
      <w:bookmarkStart w:id="14" w:name="_Toc6466"/>
      <w:r>
        <w:rPr>
          <w:rFonts w:ascii="仿宋" w:hAnsi="仿宋" w:eastAsia="仿宋" w:cs="仿宋"/>
          <w:b/>
          <w:color w:val="auto"/>
          <w:sz w:val="28"/>
          <w:szCs w:val="28"/>
        </w:rPr>
        <w:t>1.1 编制目的</w:t>
      </w:r>
      <w:bookmarkEnd w:id="10"/>
      <w:bookmarkEnd w:id="11"/>
      <w:bookmarkEnd w:id="12"/>
      <w:bookmarkEnd w:id="13"/>
      <w:bookmarkEnd w:id="1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为了提高剑川县环境保护及应对突发环境事件的快速响应和处置能力，有效控制和减轻突发环境事件对公众和环境造成的危害，确保环境安全，维护社会稳定，结合大理白族自治州生态环境局剑川分局各部门工作职责，特制定本预案。</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5" w:name="_Toc10264"/>
      <w:bookmarkStart w:id="16" w:name="_Toc312767025"/>
      <w:bookmarkStart w:id="17" w:name="_Toc29888"/>
      <w:bookmarkStart w:id="18" w:name="_Toc304992512"/>
      <w:bookmarkStart w:id="19" w:name="_Toc2768"/>
      <w:r>
        <w:rPr>
          <w:rFonts w:ascii="仿宋" w:hAnsi="仿宋" w:eastAsia="仿宋" w:cs="仿宋"/>
          <w:b/>
          <w:color w:val="auto"/>
          <w:sz w:val="28"/>
          <w:szCs w:val="28"/>
        </w:rPr>
        <w:t>1.2 编制依据</w:t>
      </w:r>
      <w:bookmarkEnd w:id="15"/>
      <w:bookmarkEnd w:id="16"/>
      <w:bookmarkEnd w:id="17"/>
      <w:bookmarkEnd w:id="18"/>
      <w:bookmarkEnd w:id="19"/>
    </w:p>
    <w:p>
      <w:pPr>
        <w:spacing w:line="360" w:lineRule="auto"/>
        <w:ind w:firstLine="564" w:firstLineChars="200"/>
        <w:rPr>
          <w:rFonts w:ascii="仿宋" w:hAnsi="仿宋" w:eastAsia="仿宋" w:cs="仿宋"/>
          <w:color w:val="auto"/>
          <w:sz w:val="28"/>
          <w:szCs w:val="28"/>
        </w:rPr>
      </w:pPr>
      <w:bookmarkStart w:id="20" w:name="_Toc312767026"/>
      <w:bookmarkStart w:id="21" w:name="_Toc304992513"/>
      <w:r>
        <w:rPr>
          <w:rFonts w:hint="eastAsia" w:ascii="仿宋" w:hAnsi="仿宋" w:eastAsia="仿宋" w:cs="仿宋"/>
          <w:color w:val="auto"/>
          <w:sz w:val="28"/>
          <w:szCs w:val="28"/>
        </w:rPr>
        <w:t>《中华人民共和国突发事件应对法》（由中华人民共和国第十届全国人民代表大会常务委员会第二十九次会议于2007年8月30日通过，自2007年11月1日起施行）</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《突发环境事件应急预案管理暂行办法》（环发〔2010〕113号）</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《突发环境事件应急管理办法》（环境保护部令 第34号）</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《突发环境事件信息报告办法》（环境保护部令 第17号）</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《大理州突发环境事件应急预案》</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《剑川县突发环境事件应急预案》</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 以及国家相关的法律、法规。</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22" w:name="_Toc22247"/>
      <w:bookmarkStart w:id="23" w:name="_Toc20600"/>
      <w:bookmarkStart w:id="24" w:name="_Toc19752"/>
      <w:r>
        <w:rPr>
          <w:rFonts w:ascii="仿宋" w:hAnsi="仿宋" w:eastAsia="仿宋" w:cs="仿宋"/>
          <w:b/>
          <w:color w:val="auto"/>
          <w:sz w:val="28"/>
          <w:szCs w:val="28"/>
        </w:rPr>
        <w:t>1.3</w:t>
      </w:r>
      <w:bookmarkEnd w:id="20"/>
      <w:bookmarkEnd w:id="21"/>
      <w:bookmarkEnd w:id="22"/>
      <w:r>
        <w:rPr>
          <w:rFonts w:ascii="仿宋" w:hAnsi="仿宋" w:eastAsia="仿宋" w:cs="仿宋"/>
          <w:b/>
          <w:color w:val="auto"/>
          <w:sz w:val="28"/>
          <w:szCs w:val="28"/>
        </w:rPr>
        <w:t xml:space="preserve"> 工作原则</w:t>
      </w:r>
      <w:bookmarkEnd w:id="23"/>
      <w:bookmarkEnd w:id="2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以人为本，预防为主；统一领导，分工负责；属地管理，分级响应；职责明确，反应迅速；措施果断，科学处置。</w:t>
      </w:r>
    </w:p>
    <w:p>
      <w:pPr>
        <w:pStyle w:val="7"/>
        <w:tabs>
          <w:tab w:val="left" w:pos="2940"/>
        </w:tabs>
        <w:adjustRightInd/>
        <w:snapToGrid/>
        <w:spacing w:before="159" w:beforeLines="50" w:after="0" w:line="360" w:lineRule="auto"/>
        <w:ind w:firstLine="0" w:firstLineChars="0"/>
        <w:rPr>
          <w:rFonts w:hint="default" w:ascii="仿宋" w:hAnsi="仿宋" w:eastAsia="仿宋" w:cs="仿宋"/>
          <w:b/>
          <w:color w:val="auto"/>
          <w:sz w:val="28"/>
          <w:szCs w:val="28"/>
        </w:rPr>
      </w:pPr>
      <w:bookmarkStart w:id="25" w:name="_Toc17688"/>
      <w:bookmarkStart w:id="26" w:name="_Toc304992516"/>
      <w:bookmarkStart w:id="27" w:name="_Toc312767029"/>
      <w:bookmarkStart w:id="28" w:name="_Toc8710"/>
      <w:bookmarkStart w:id="29" w:name="_Toc17026"/>
      <w:r>
        <w:rPr>
          <w:rFonts w:ascii="仿宋" w:hAnsi="仿宋" w:eastAsia="仿宋" w:cs="仿宋"/>
          <w:b/>
          <w:color w:val="auto"/>
          <w:sz w:val="28"/>
          <w:szCs w:val="28"/>
        </w:rPr>
        <w:t>1.4</w:t>
      </w:r>
      <w:bookmarkEnd w:id="25"/>
      <w:bookmarkEnd w:id="26"/>
      <w:bookmarkEnd w:id="27"/>
      <w:r>
        <w:rPr>
          <w:rFonts w:ascii="仿宋" w:hAnsi="仿宋" w:eastAsia="仿宋" w:cs="仿宋"/>
          <w:b/>
          <w:color w:val="auto"/>
          <w:sz w:val="28"/>
          <w:szCs w:val="28"/>
        </w:rPr>
        <w:t xml:space="preserve"> 适用范围</w:t>
      </w:r>
      <w:bookmarkEnd w:id="28"/>
      <w:bookmarkEnd w:id="29"/>
      <w:r>
        <w:rPr>
          <w:rFonts w:ascii="仿宋" w:hAnsi="仿宋" w:eastAsia="仿宋" w:cs="仿宋"/>
          <w:b/>
          <w:color w:val="auto"/>
          <w:sz w:val="28"/>
          <w:szCs w:val="28"/>
        </w:rPr>
        <w:tab/>
      </w:r>
    </w:p>
    <w:p>
      <w:pPr>
        <w:spacing w:line="360" w:lineRule="auto"/>
        <w:ind w:firstLine="564" w:firstLineChars="200"/>
        <w:rPr>
          <w:rFonts w:ascii="仿宋" w:hAnsi="仿宋" w:eastAsia="仿宋" w:cs="仿宋"/>
          <w:color w:val="auto"/>
          <w:sz w:val="28"/>
          <w:szCs w:val="28"/>
        </w:rPr>
      </w:pPr>
      <w:bookmarkStart w:id="30" w:name="_Toc304992517"/>
      <w:bookmarkStart w:id="31" w:name="_Toc312767030"/>
      <w:r>
        <w:rPr>
          <w:rFonts w:hint="eastAsia" w:ascii="仿宋" w:hAnsi="仿宋" w:eastAsia="仿宋" w:cs="仿宋"/>
          <w:color w:val="auto"/>
          <w:sz w:val="28"/>
          <w:szCs w:val="28"/>
        </w:rPr>
        <w:t>适用于核与辐射事故除外</w:t>
      </w:r>
      <w:r>
        <w:rPr>
          <w:rFonts w:hint="eastAsia" w:ascii="仿宋" w:hAnsi="仿宋" w:eastAsia="仿宋" w:cs="仿宋"/>
          <w:color w:val="auto"/>
          <w:sz w:val="28"/>
          <w:szCs w:val="28"/>
        </w:rPr>
        <w:t>的突发环境事件应急处置。包括：</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（1）县内发生的突发环境事件；</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（2）县外或者县外发生的，但对我县可能造成影响的突发环境事件；</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（3）《剑川县突发环境事件应急预案》启动后，大理白族自治州生态环境局剑川分局的应急响应。</w:t>
      </w:r>
    </w:p>
    <w:p>
      <w:pPr>
        <w:pStyle w:val="7"/>
        <w:tabs>
          <w:tab w:val="left" w:pos="2940"/>
        </w:tabs>
        <w:adjustRightInd/>
        <w:snapToGrid/>
        <w:spacing w:before="159" w:beforeLines="50" w:after="0" w:line="360" w:lineRule="auto"/>
        <w:ind w:firstLine="0" w:firstLineChars="0"/>
        <w:rPr>
          <w:rFonts w:hint="default" w:ascii="仿宋" w:hAnsi="仿宋" w:eastAsia="仿宋" w:cs="仿宋"/>
          <w:b/>
          <w:color w:val="auto"/>
          <w:sz w:val="28"/>
          <w:szCs w:val="28"/>
        </w:rPr>
      </w:pPr>
      <w:bookmarkStart w:id="32" w:name="_Toc21403"/>
      <w:bookmarkStart w:id="33" w:name="_Toc27883"/>
      <w:bookmarkStart w:id="34" w:name="_Toc707"/>
      <w:r>
        <w:rPr>
          <w:rFonts w:ascii="仿宋" w:hAnsi="仿宋" w:eastAsia="仿宋" w:cs="仿宋"/>
          <w:b/>
          <w:color w:val="auto"/>
          <w:sz w:val="28"/>
          <w:szCs w:val="28"/>
        </w:rPr>
        <w:t>1.5</w:t>
      </w:r>
      <w:bookmarkEnd w:id="30"/>
      <w:bookmarkEnd w:id="31"/>
      <w:bookmarkEnd w:id="32"/>
      <w:bookmarkStart w:id="35" w:name="_Toc312767031"/>
      <w:bookmarkStart w:id="36" w:name="_Toc304992518"/>
      <w:r>
        <w:rPr>
          <w:rFonts w:ascii="仿宋" w:hAnsi="仿宋" w:eastAsia="仿宋" w:cs="仿宋"/>
          <w:b/>
          <w:color w:val="auto"/>
          <w:sz w:val="28"/>
          <w:szCs w:val="28"/>
        </w:rPr>
        <w:t xml:space="preserve"> 事件分级</w:t>
      </w:r>
      <w:bookmarkEnd w:id="33"/>
      <w:bookmarkEnd w:id="3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根据《国家突发环境事件应急预案》，按照突发事件严重性和紧急程度进行研判，突发环境事件分为特别重大（Ⅰ级）、重大（Ⅱ级）、较大（Ⅲ级）和一般（Ⅳ级）四级。</w:t>
      </w:r>
    </w:p>
    <w:p>
      <w:pPr>
        <w:adjustRightInd w:val="0"/>
        <w:snapToGrid w:val="0"/>
        <w:spacing w:line="360" w:lineRule="auto"/>
        <w:ind w:firstLine="564"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一、特别重大突发环境事件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凡符合下列情形之一的，为特别重大突发环境事件：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1.因环境污染直接导致30人以上死亡或100人以上中毒或重伤的；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2.因环境污染疏散、转移人员5万人以上的；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3.因环境污染造成直接经济损失1亿元以上的；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4.因环境污染造成区域生态功能丧失或该区域国家重点保护物种灭绝的；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5.因环境污染造成设区的市级以上城市集中式饮用水水源地取水中断的；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6.Ⅰ、Ⅱ类放射源丢失、被盗、失控并造成大范围严重辐射污染后果的；放射性同位素和射线装置失控导致3人以上急性死亡的；放射性物质泄漏，造成大范围辐射污染后果的；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7.造成重大跨国境影响的境内突发环境事件。</w:t>
      </w:r>
    </w:p>
    <w:p>
      <w:pPr>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rPr>
        <w:t>二、重大突发环境事件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凡符合下列情形之一的，为重大突发环境事件：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1.因环境污染直接导致10人以上30人以下死亡或50人以上100人以下中毒或重伤的；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2.因环境污染疏散、转移人员1万人以上5万人以下的；</w:t>
      </w:r>
    </w:p>
    <w:p>
      <w:pPr>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 xml:space="preserve">  　3.因环境污染造成直接经济损失2000万元以上1亿元以下的；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4.因环境污染造成区域生态功能部分丧失或该区域国家重点保护野生动植物种群大批死亡的；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5.因环境污染造成县级城市集中式饮用水水源地取水中断的；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6.Ⅰ、Ⅱ类放射源丢失、被盗的；放射性同位素和射线装置失控导致3人以下急性死亡或者10人以上急性重度放射病、局部器官残疾的；放射性物质泄漏，造成较大范围辐射污染后果的；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7.造成跨省级行政区域影响的突发环境事件。</w:t>
      </w:r>
    </w:p>
    <w:p>
      <w:pPr>
        <w:adjustRightInd w:val="0"/>
        <w:snapToGrid w:val="0"/>
        <w:spacing w:line="360" w:lineRule="auto"/>
        <w:ind w:firstLine="564"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三、较大突发环境事件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凡符合下列情形之一的，为较大突发环境事件：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1.因环境污染直接导致3人以上10人以下死亡或10人以上50人以下中毒或重伤的；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2.因环境污染疏散、转移人员5000人以上1万人以下的；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3.因环境污染造成直接经济损失500万元以上2000万元以下的；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4.因环境污染造成国家重点保护的动植物物种受到破坏的；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5.因环境污染造成乡镇集中式饮用水水源地取水中断的；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6. Ⅲ类放射源丢失、被盗的；放射性同位素和射线装置失控导致10人以下急性重度放射病、局部器官残疾的；放射性物质泄漏，造成小范围辐射污染后果的；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7.造成跨设区的市级行政区域影响的突发环境事件。</w:t>
      </w:r>
    </w:p>
    <w:p>
      <w:pPr>
        <w:adjustRightInd w:val="0"/>
        <w:snapToGrid w:val="0"/>
        <w:spacing w:line="360" w:lineRule="auto"/>
        <w:ind w:firstLine="564"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四、一般突发环境事件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凡符合下列情形之一的，为一般突发环境事件：</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1.因环境污染直接导致3人以下死亡或10人以下中毒或重伤的；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2.因环境污染疏散、转移人员5000人以下的；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3.因环境污染造成直接经济损失500万元以下的；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4.因环境污染造成跨县级行政区域纠纷，引起一般性群体影响的；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 Ⅳ、Ⅴ类放射源丢失、被盗的；放射性同位素和射线装置失控导致人员受到超过年剂量限值的照射的；放射性物质泄漏，造成厂区内或设施内局部辐射污染后果的；铀矿冶、伴生矿超标排放，造成环境辐射污染后果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6.对环境造成一定影响，尚未达到较大突发环境事件级别的。</w:t>
      </w:r>
    </w:p>
    <w:p>
      <w:pPr>
        <w:adjustRightInd w:val="0"/>
        <w:snapToGrid w:val="0"/>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上述分级标准有关数量的表述中，“以上”含本数，“以下”不含本数。</w:t>
      </w:r>
    </w:p>
    <w:p>
      <w:pPr>
        <w:pStyle w:val="6"/>
        <w:spacing w:before="159" w:beforeLines="50" w:after="159" w:afterLines="50" w:line="288" w:lineRule="auto"/>
        <w:jc w:val="both"/>
        <w:rPr>
          <w:rFonts w:hint="default" w:ascii="仿宋" w:hAnsi="仿宋" w:eastAsia="仿宋" w:cs="仿宋"/>
          <w:b/>
          <w:bCs/>
          <w:color w:val="auto"/>
          <w:sz w:val="28"/>
          <w:szCs w:val="28"/>
        </w:rPr>
      </w:pPr>
      <w:bookmarkStart w:id="37" w:name="_Toc23429"/>
      <w:r>
        <w:rPr>
          <w:rFonts w:ascii="仿宋" w:hAnsi="仿宋" w:eastAsia="仿宋" w:cs="仿宋"/>
          <w:b/>
          <w:bCs/>
          <w:color w:val="auto"/>
          <w:sz w:val="28"/>
          <w:szCs w:val="28"/>
        </w:rPr>
        <w:br w:type="page"/>
      </w:r>
      <w:bookmarkEnd w:id="35"/>
      <w:bookmarkEnd w:id="36"/>
      <w:bookmarkEnd w:id="37"/>
      <w:bookmarkStart w:id="38" w:name="_Toc19734"/>
      <w:bookmarkStart w:id="39" w:name="_Toc304992548"/>
      <w:bookmarkStart w:id="40" w:name="_Toc6191"/>
      <w:bookmarkStart w:id="41" w:name="_Toc312767059"/>
      <w:bookmarkStart w:id="42" w:name="_Toc17586"/>
      <w:r>
        <w:rPr>
          <w:rFonts w:ascii="仿宋" w:hAnsi="仿宋" w:eastAsia="仿宋" w:cs="仿宋"/>
          <w:b/>
          <w:bCs/>
          <w:color w:val="auto"/>
          <w:sz w:val="28"/>
          <w:szCs w:val="28"/>
        </w:rPr>
        <w:t>2 组织机构与职责</w:t>
      </w:r>
      <w:bookmarkEnd w:id="38"/>
      <w:bookmarkEnd w:id="39"/>
      <w:bookmarkEnd w:id="40"/>
      <w:bookmarkEnd w:id="41"/>
      <w:bookmarkEnd w:id="42"/>
    </w:p>
    <w:p>
      <w:pPr>
        <w:pStyle w:val="7"/>
        <w:adjustRightInd/>
        <w:snapToGrid/>
        <w:spacing w:before="0" w:after="0" w:line="288" w:lineRule="auto"/>
        <w:ind w:firstLine="0" w:firstLineChars="0"/>
        <w:rPr>
          <w:rFonts w:hint="default" w:ascii="仿宋" w:hAnsi="仿宋" w:eastAsia="仿宋" w:cs="仿宋"/>
          <w:b/>
          <w:color w:val="auto"/>
          <w:sz w:val="28"/>
          <w:szCs w:val="28"/>
        </w:rPr>
      </w:pPr>
      <w:bookmarkStart w:id="43" w:name="_Toc13546"/>
      <w:bookmarkStart w:id="44" w:name="_Toc312767060"/>
      <w:bookmarkStart w:id="45" w:name="_Toc31037"/>
      <w:bookmarkStart w:id="46" w:name="_Toc8777"/>
      <w:r>
        <w:rPr>
          <w:rFonts w:ascii="仿宋" w:hAnsi="仿宋" w:eastAsia="仿宋" w:cs="仿宋"/>
          <w:b/>
          <w:color w:val="auto"/>
          <w:sz w:val="28"/>
          <w:szCs w:val="28"/>
        </w:rPr>
        <w:t>2.1</w:t>
      </w:r>
      <w:bookmarkEnd w:id="43"/>
      <w:bookmarkEnd w:id="44"/>
      <w:r>
        <w:rPr>
          <w:rFonts w:ascii="仿宋" w:hAnsi="仿宋" w:eastAsia="仿宋" w:cs="仿宋"/>
          <w:b/>
          <w:color w:val="auto"/>
          <w:sz w:val="28"/>
          <w:szCs w:val="28"/>
        </w:rPr>
        <w:t xml:space="preserve"> 领导机构及职责</w:t>
      </w:r>
      <w:bookmarkEnd w:id="45"/>
      <w:bookmarkEnd w:id="46"/>
    </w:p>
    <w:p>
      <w:pPr>
        <w:spacing w:line="288" w:lineRule="auto"/>
        <w:ind w:firstLine="564" w:firstLineChars="200"/>
        <w:rPr>
          <w:rFonts w:ascii="仿宋" w:hAnsi="仿宋" w:eastAsia="仿宋" w:cs="仿宋"/>
          <w:color w:val="auto"/>
          <w:sz w:val="28"/>
          <w:szCs w:val="28"/>
        </w:rPr>
      </w:pPr>
      <w:bookmarkStart w:id="47" w:name="_Toc23095"/>
      <w:bookmarkStart w:id="48" w:name="_Toc353444443"/>
      <w:bookmarkStart w:id="49" w:name="_Toc312767063"/>
      <w:bookmarkStart w:id="50" w:name="_Toc304992552"/>
      <w:r>
        <w:rPr>
          <w:rFonts w:hint="eastAsia" w:ascii="仿宋" w:hAnsi="仿宋" w:eastAsia="仿宋" w:cs="仿宋"/>
          <w:color w:val="auto"/>
          <w:sz w:val="28"/>
          <w:szCs w:val="28"/>
        </w:rPr>
        <w:t>大理白族自治州生态环境局剑川分局设立突发环境事件应急领导小组（以下简称“局应急领导小组”），组长由局长担任，副组长由分管应急工作的副局长担任，</w:t>
      </w:r>
      <w:r>
        <w:rPr>
          <w:rFonts w:hint="eastAsia" w:ascii="仿宋" w:hAnsi="仿宋" w:eastAsia="仿宋" w:cs="仿宋"/>
          <w:color w:val="auto"/>
          <w:sz w:val="28"/>
          <w:szCs w:val="28"/>
        </w:rPr>
        <w:t>成员由办公室、生态文明建设与宣传教育股（生态环境保护督察办公室）、污染防治股、行政审批股（监测与法规股）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剑川县生态环境保护综合行政执法大队、大理白族自治州生态环境局剑川分局生态环境监测站组成。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主要职责：</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（1）执行国家和我省有关环境保护法律、法规、方针、政策，落实省环保厅和州、县政府有关突发环境事件应急工作的指示；</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（2）加强全县环境应急能力建设，做好突发环境事件预防与预警，组织、协调、指导突发环境事件应急处置工作；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（3）直接指挥环保系统相关单位开展环境监测、环境执法、损害评估、责任追究、生态修复等工作；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（4）每年组织县内突发环境事件应急演练工作；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（5）批准突发环境事件应急处置的情况报告、信息发布，批准本预案的启动与终止等。</w:t>
      </w:r>
    </w:p>
    <w:p>
      <w:pPr>
        <w:spacing w:line="288" w:lineRule="auto"/>
        <w:ind w:firstLine="564"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对初步认定为一般（IV级）或者较大（III级）突发环境事件的，应当在四小时内向本级人民政府和上一级人民政府环境保护主管部门报告。对初步认定为重大（II级）或者特别重大（I级）突发环境事件的，应当在两小时内向本级人民政府和省级人民政府环境保护主管部门报告，同时上报生态环境部。对一时无法判明等级的突发环境事件，应当按照重大（II级）或者特别重大（I级）突发环境事件的报告程序上报。</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（7）认定突发环境事件性质，做好与其他应急相关部门的协调工作，会同有关部门对构成重大、特别重大的环境刑事案件进行调查和审查；</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（8）其他需要办理的环境应急事项。</w:t>
      </w:r>
    </w:p>
    <w:p>
      <w:pPr>
        <w:pStyle w:val="7"/>
        <w:adjustRightInd/>
        <w:snapToGrid/>
        <w:spacing w:before="159" w:beforeLines="50" w:after="0" w:line="288" w:lineRule="auto"/>
        <w:ind w:firstLine="0" w:firstLineChars="0"/>
        <w:rPr>
          <w:rFonts w:hint="default" w:ascii="仿宋" w:hAnsi="仿宋" w:eastAsia="仿宋" w:cs="仿宋"/>
          <w:b/>
          <w:color w:val="auto"/>
          <w:sz w:val="28"/>
          <w:szCs w:val="28"/>
        </w:rPr>
      </w:pPr>
      <w:bookmarkStart w:id="51" w:name="_Toc22900"/>
      <w:bookmarkStart w:id="52" w:name="_Toc17882"/>
      <w:r>
        <w:rPr>
          <w:rFonts w:ascii="仿宋" w:hAnsi="仿宋" w:eastAsia="仿宋" w:cs="仿宋"/>
          <w:b/>
          <w:color w:val="auto"/>
          <w:sz w:val="28"/>
          <w:szCs w:val="28"/>
        </w:rPr>
        <w:t>2.2</w:t>
      </w:r>
      <w:bookmarkEnd w:id="47"/>
      <w:r>
        <w:rPr>
          <w:rFonts w:ascii="仿宋" w:hAnsi="仿宋" w:eastAsia="仿宋" w:cs="仿宋"/>
          <w:b/>
          <w:color w:val="auto"/>
          <w:sz w:val="28"/>
          <w:szCs w:val="28"/>
        </w:rPr>
        <w:t xml:space="preserve"> 日常工作机构及职责</w:t>
      </w:r>
      <w:bookmarkEnd w:id="51"/>
      <w:bookmarkEnd w:id="52"/>
    </w:p>
    <w:bookmarkEnd w:id="48"/>
    <w:bookmarkEnd w:id="49"/>
    <w:bookmarkEnd w:id="50"/>
    <w:p>
      <w:pPr>
        <w:spacing w:line="288" w:lineRule="auto"/>
        <w:ind w:firstLine="564" w:firstLineChars="200"/>
        <w:rPr>
          <w:rFonts w:ascii="仿宋" w:hAnsi="仿宋" w:eastAsia="仿宋" w:cs="仿宋"/>
          <w:color w:val="auto"/>
          <w:sz w:val="28"/>
          <w:szCs w:val="28"/>
        </w:rPr>
      </w:pPr>
      <w:bookmarkStart w:id="53" w:name="_Toc420887417"/>
      <w:bookmarkStart w:id="54" w:name="_Toc387743441"/>
      <w:bookmarkStart w:id="55" w:name="_Toc28640"/>
      <w:bookmarkStart w:id="56" w:name="_Toc420889276"/>
      <w:r>
        <w:rPr>
          <w:rFonts w:hint="eastAsia" w:ascii="仿宋" w:hAnsi="仿宋" w:eastAsia="仿宋" w:cs="仿宋"/>
          <w:color w:val="auto"/>
          <w:sz w:val="28"/>
          <w:szCs w:val="28"/>
        </w:rPr>
        <w:t>大理白族自治州生态环境局剑川分局应急领导小组下设办公室（简称“局应急办”），作为应急领导小组的日常办事机构。由局办公室、</w:t>
      </w:r>
      <w:r>
        <w:rPr>
          <w:rFonts w:hint="eastAsia" w:ascii="仿宋" w:hAnsi="仿宋" w:eastAsia="仿宋" w:cs="仿宋"/>
          <w:color w:val="auto"/>
          <w:sz w:val="28"/>
          <w:szCs w:val="28"/>
        </w:rPr>
        <w:t>剑川县生态环境保护综合行政执法大队</w:t>
      </w:r>
      <w:r>
        <w:rPr>
          <w:rFonts w:hint="eastAsia" w:ascii="仿宋" w:hAnsi="仿宋" w:eastAsia="仿宋" w:cs="仿宋"/>
          <w:color w:val="auto"/>
          <w:sz w:val="28"/>
          <w:szCs w:val="28"/>
        </w:rPr>
        <w:t>组成，局办公室主任担任应急办主任，</w:t>
      </w:r>
      <w:r>
        <w:rPr>
          <w:rFonts w:hint="eastAsia" w:ascii="仿宋" w:hAnsi="仿宋" w:eastAsia="仿宋" w:cs="仿宋"/>
          <w:color w:val="auto"/>
          <w:sz w:val="28"/>
          <w:szCs w:val="28"/>
        </w:rPr>
        <w:t>剑川县生态环境保护综合行政执法大队</w:t>
      </w:r>
      <w:r>
        <w:rPr>
          <w:rFonts w:hint="eastAsia" w:ascii="仿宋" w:hAnsi="仿宋" w:eastAsia="仿宋" w:cs="仿宋"/>
          <w:color w:val="auto"/>
          <w:sz w:val="28"/>
          <w:szCs w:val="28"/>
        </w:rPr>
        <w:t>分管应急工作的副队长担任应急办副主任。</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主要职责：</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（1）贯彻执行应急领导小组的指令，根据工作需要，协调局机关相关科室、直属单位做好现场处置、协调指挥等应对工作，承担环境应急日常工作；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（2）组织制定突发环境事件响应预案，协助应急领导小组成员单位开展应急演练；</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（3）初步认定环境事件性质，研判各类突发环境信息；</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（4）负责全县突发环境事件应急信息的调度、接收、核实、处理、传递、通报，拟定突发环境事件《信息报告》，并上报大理白族自治州生态环境局、县政府；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（5）收集整理涉及应急事件相关资料，并总结归档；</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（6）完成应急领导小组和上级交给的其他任务；</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局有关科室、单位要按照早发现、早报告、早处置的原则，开展污染源和环境风险源排查整治，开展突发环境事件的预测、分析和风险评估；加强源头控制，严格实施新建项目环境风险评价制度；要利用网络、在线监控等公共信息系统，及时获取突发环境事件信息。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大理白族自治州生态环境局剑川分局生态环境监测站</w:t>
      </w:r>
      <w:r>
        <w:rPr>
          <w:rFonts w:hint="eastAsia" w:ascii="仿宋" w:hAnsi="仿宋" w:eastAsia="仿宋" w:cs="仿宋"/>
          <w:color w:val="auto"/>
          <w:sz w:val="28"/>
          <w:szCs w:val="28"/>
        </w:rPr>
        <w:t>、</w:t>
      </w:r>
      <w:r>
        <w:rPr>
          <w:rFonts w:hint="eastAsia" w:ascii="仿宋" w:hAnsi="仿宋" w:eastAsia="仿宋" w:cs="仿宋"/>
          <w:color w:val="auto"/>
          <w:sz w:val="28"/>
          <w:szCs w:val="28"/>
        </w:rPr>
        <w:t>剑川县生态环境保护综合行政执法大队</w:t>
      </w:r>
      <w:r>
        <w:rPr>
          <w:rFonts w:hint="eastAsia" w:ascii="仿宋" w:hAnsi="仿宋" w:eastAsia="仿宋" w:cs="仿宋"/>
          <w:color w:val="auto"/>
          <w:sz w:val="28"/>
          <w:szCs w:val="28"/>
        </w:rPr>
        <w:t xml:space="preserve">作为应急响应的主要执行单位，要加强人员值班，随时做好应急方案、人员、装备等准备工作；要指导加强全县突发环境事件应急监测、监察能力建设，加强突发环境事件应急处置演练，努力提高应急处置能力。 </w:t>
      </w:r>
    </w:p>
    <w:bookmarkEnd w:id="53"/>
    <w:bookmarkEnd w:id="54"/>
    <w:bookmarkEnd w:id="55"/>
    <w:bookmarkEnd w:id="56"/>
    <w:p>
      <w:pPr>
        <w:pStyle w:val="7"/>
        <w:keepNext w:val="0"/>
        <w:keepLines w:val="0"/>
        <w:adjustRightInd/>
        <w:snapToGrid/>
        <w:spacing w:before="159" w:beforeLines="50" w:after="0" w:line="288" w:lineRule="auto"/>
        <w:ind w:firstLine="0" w:firstLineChars="0"/>
        <w:rPr>
          <w:rFonts w:hint="default" w:ascii="仿宋" w:hAnsi="仿宋" w:eastAsia="仿宋" w:cs="仿宋"/>
          <w:b/>
          <w:color w:val="auto"/>
          <w:sz w:val="28"/>
          <w:szCs w:val="28"/>
        </w:rPr>
      </w:pPr>
      <w:bookmarkStart w:id="57" w:name="_Toc27354"/>
      <w:bookmarkStart w:id="58" w:name="_Toc29333"/>
      <w:r>
        <w:rPr>
          <w:rFonts w:ascii="仿宋" w:hAnsi="仿宋" w:eastAsia="仿宋" w:cs="仿宋"/>
          <w:b/>
          <w:color w:val="auto"/>
          <w:sz w:val="28"/>
          <w:szCs w:val="28"/>
        </w:rPr>
        <w:t>2.3 应急工作机构</w:t>
      </w:r>
      <w:bookmarkEnd w:id="57"/>
      <w:bookmarkEnd w:id="58"/>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突发环境事件应急领导小组下设应急综合、事故处理、宣传法规、专家咨询、应急监测、应急监察6个组，具体负责突发环境事件的应急处置工作，</w:t>
      </w:r>
      <w:r>
        <w:rPr>
          <w:rFonts w:hint="eastAsia" w:ascii="仿宋" w:hAnsi="仿宋" w:eastAsia="仿宋" w:cs="仿宋"/>
          <w:color w:val="auto"/>
          <w:sz w:val="28"/>
          <w:szCs w:val="28"/>
        </w:rPr>
        <w:t>为非常设机构</w:t>
      </w:r>
      <w:r>
        <w:rPr>
          <w:rFonts w:hint="eastAsia" w:ascii="仿宋" w:hAnsi="仿宋" w:eastAsia="仿宋" w:cs="仿宋"/>
          <w:color w:val="auto"/>
          <w:sz w:val="28"/>
          <w:szCs w:val="28"/>
        </w:rPr>
        <w:t xml:space="preserve">。  </w:t>
      </w:r>
    </w:p>
    <w:p>
      <w:pPr>
        <w:pStyle w:val="8"/>
        <w:keepNext w:val="0"/>
        <w:keepLines w:val="0"/>
        <w:adjustRightInd/>
        <w:snapToGrid/>
        <w:spacing w:before="0" w:after="0" w:line="288" w:lineRule="auto"/>
        <w:ind w:firstLine="0" w:firstLineChars="0"/>
        <w:rPr>
          <w:rFonts w:hint="default" w:ascii="仿宋" w:hAnsi="仿宋" w:eastAsia="仿宋" w:cs="仿宋"/>
          <w:b/>
          <w:bCs/>
          <w:color w:val="auto"/>
          <w:szCs w:val="28"/>
        </w:rPr>
      </w:pPr>
      <w:bookmarkStart w:id="59" w:name="_Toc11253"/>
      <w:bookmarkStart w:id="60" w:name="_Toc25421"/>
      <w:r>
        <w:rPr>
          <w:rFonts w:ascii="仿宋" w:hAnsi="仿宋" w:eastAsia="仿宋" w:cs="仿宋"/>
          <w:b/>
          <w:bCs/>
          <w:color w:val="auto"/>
          <w:szCs w:val="28"/>
        </w:rPr>
        <w:t>2.3.1 应急综合组</w:t>
      </w:r>
      <w:bookmarkEnd w:id="59"/>
      <w:bookmarkEnd w:id="60"/>
    </w:p>
    <w:p>
      <w:pPr>
        <w:spacing w:line="288" w:lineRule="auto"/>
        <w:ind w:firstLine="564" w:firstLineChars="200"/>
        <w:rPr>
          <w:rFonts w:ascii="仿宋" w:hAnsi="仿宋" w:eastAsia="仿宋" w:cs="仿宋"/>
          <w:color w:val="auto"/>
          <w:sz w:val="28"/>
          <w:szCs w:val="28"/>
          <w:highlight w:val="red"/>
        </w:rPr>
      </w:pPr>
      <w:r>
        <w:rPr>
          <w:rFonts w:hint="eastAsia" w:ascii="仿宋" w:hAnsi="仿宋" w:eastAsia="仿宋" w:cs="仿宋"/>
          <w:color w:val="auto"/>
          <w:sz w:val="28"/>
          <w:szCs w:val="28"/>
        </w:rPr>
        <w:t>局办公室牵头。组长由局办公室主任担任；</w:t>
      </w:r>
      <w:r>
        <w:rPr>
          <w:rFonts w:hint="eastAsia" w:ascii="仿宋" w:hAnsi="仿宋" w:eastAsia="仿宋" w:cs="仿宋"/>
          <w:color w:val="auto"/>
          <w:sz w:val="28"/>
          <w:szCs w:val="28"/>
        </w:rPr>
        <w:t>县生态环境保护综合行政执法大队</w:t>
      </w:r>
      <w:r>
        <w:rPr>
          <w:rFonts w:hint="eastAsia" w:ascii="仿宋" w:hAnsi="仿宋" w:eastAsia="仿宋" w:cs="仿宋"/>
          <w:color w:val="auto"/>
          <w:sz w:val="28"/>
          <w:szCs w:val="28"/>
        </w:rPr>
        <w:t>协助工作。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主要职责：负责综合协调、对外联络、信息调度、后勤保障及信息报告发布等工作。</w:t>
      </w:r>
    </w:p>
    <w:p>
      <w:pPr>
        <w:pStyle w:val="8"/>
        <w:keepNext w:val="0"/>
        <w:keepLines w:val="0"/>
        <w:adjustRightInd/>
        <w:snapToGrid/>
        <w:spacing w:before="0" w:after="0" w:line="288" w:lineRule="auto"/>
        <w:ind w:firstLine="0" w:firstLineChars="0"/>
        <w:rPr>
          <w:rFonts w:hint="default" w:ascii="仿宋" w:hAnsi="仿宋" w:eastAsia="仿宋" w:cs="仿宋"/>
          <w:b/>
          <w:bCs/>
          <w:color w:val="auto"/>
          <w:szCs w:val="28"/>
        </w:rPr>
      </w:pPr>
      <w:bookmarkStart w:id="61" w:name="_Toc9842"/>
      <w:bookmarkStart w:id="62" w:name="_Toc13535"/>
      <w:r>
        <w:rPr>
          <w:rFonts w:ascii="仿宋" w:hAnsi="仿宋" w:eastAsia="仿宋" w:cs="仿宋"/>
          <w:b/>
          <w:bCs/>
          <w:color w:val="auto"/>
          <w:szCs w:val="28"/>
        </w:rPr>
        <w:t>2.3.2 事故处理组</w:t>
      </w:r>
      <w:bookmarkEnd w:id="61"/>
      <w:bookmarkEnd w:id="62"/>
      <w:r>
        <w:rPr>
          <w:rFonts w:ascii="仿宋" w:hAnsi="仿宋" w:eastAsia="仿宋" w:cs="仿宋"/>
          <w:b/>
          <w:bCs/>
          <w:color w:val="auto"/>
          <w:szCs w:val="28"/>
        </w:rPr>
        <w:t xml:space="preserve">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剑川县生态环境保护综合行政执法大队</w:t>
      </w:r>
      <w:r>
        <w:rPr>
          <w:rFonts w:hint="eastAsia" w:ascii="仿宋" w:hAnsi="仿宋" w:eastAsia="仿宋" w:cs="仿宋"/>
          <w:color w:val="auto"/>
          <w:sz w:val="28"/>
          <w:szCs w:val="28"/>
        </w:rPr>
        <w:t>牵头。组长由</w:t>
      </w:r>
      <w:r>
        <w:rPr>
          <w:rFonts w:hint="eastAsia" w:ascii="仿宋" w:hAnsi="仿宋" w:eastAsia="仿宋" w:cs="仿宋"/>
          <w:color w:val="auto"/>
          <w:sz w:val="28"/>
          <w:szCs w:val="28"/>
        </w:rPr>
        <w:t>县生态环境保护综合行政执法大队</w:t>
      </w:r>
      <w:r>
        <w:rPr>
          <w:rFonts w:hint="eastAsia" w:ascii="仿宋" w:hAnsi="仿宋" w:eastAsia="仿宋" w:cs="仿宋"/>
          <w:color w:val="auto"/>
          <w:sz w:val="28"/>
          <w:szCs w:val="28"/>
        </w:rPr>
        <w:t>大队长担任；生态环境保护督察办公室协助工作。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主要职责：第一时间落实应急领导小组的指令；组织有关人员参与现场应急处理工作；及时形成应对突发环境事件的信息报告，并报告应急领导小组。 </w:t>
      </w:r>
    </w:p>
    <w:p>
      <w:pPr>
        <w:pStyle w:val="8"/>
        <w:keepNext w:val="0"/>
        <w:keepLines w:val="0"/>
        <w:adjustRightInd/>
        <w:snapToGrid/>
        <w:spacing w:before="0" w:after="0" w:line="288" w:lineRule="auto"/>
        <w:ind w:firstLine="0" w:firstLineChars="0"/>
        <w:rPr>
          <w:rFonts w:hint="default" w:ascii="仿宋" w:hAnsi="仿宋" w:eastAsia="仿宋" w:cs="仿宋"/>
          <w:b/>
          <w:bCs/>
          <w:color w:val="auto"/>
          <w:szCs w:val="28"/>
        </w:rPr>
      </w:pPr>
      <w:bookmarkStart w:id="63" w:name="_Toc25732"/>
      <w:bookmarkStart w:id="64" w:name="_Toc31659"/>
      <w:r>
        <w:rPr>
          <w:rFonts w:ascii="仿宋" w:hAnsi="仿宋" w:eastAsia="仿宋" w:cs="仿宋"/>
          <w:b/>
          <w:bCs/>
          <w:color w:val="auto"/>
          <w:szCs w:val="28"/>
        </w:rPr>
        <w:t>2.3.3 宣传法规组</w:t>
      </w:r>
      <w:bookmarkEnd w:id="63"/>
      <w:bookmarkEnd w:id="64"/>
      <w:r>
        <w:rPr>
          <w:rFonts w:ascii="仿宋" w:hAnsi="仿宋" w:eastAsia="仿宋" w:cs="仿宋"/>
          <w:b/>
          <w:bCs/>
          <w:color w:val="auto"/>
          <w:szCs w:val="28"/>
        </w:rPr>
        <w:t xml:space="preserve">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生态环境保护督察办公室牵头。组长由县生态环境保护督察办公室主任担任；</w:t>
      </w:r>
      <w:r>
        <w:rPr>
          <w:rFonts w:hint="eastAsia" w:ascii="仿宋" w:hAnsi="仿宋" w:eastAsia="仿宋" w:cs="仿宋"/>
          <w:color w:val="auto"/>
          <w:sz w:val="28"/>
          <w:szCs w:val="28"/>
        </w:rPr>
        <w:t>生态环境保护综合行政执法大队</w:t>
      </w:r>
      <w:r>
        <w:rPr>
          <w:rFonts w:hint="eastAsia" w:ascii="仿宋" w:hAnsi="仿宋" w:eastAsia="仿宋" w:cs="仿宋"/>
          <w:color w:val="auto"/>
          <w:sz w:val="28"/>
          <w:szCs w:val="28"/>
        </w:rPr>
        <w:t xml:space="preserve">、局办公室等协助工作。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主要职责：负责突发环境事件处理的法律支持、舆情监测、信息发布、处置情况宣传报道等工作。 </w:t>
      </w:r>
    </w:p>
    <w:p>
      <w:pPr>
        <w:pStyle w:val="8"/>
        <w:keepNext w:val="0"/>
        <w:keepLines w:val="0"/>
        <w:adjustRightInd/>
        <w:snapToGrid/>
        <w:spacing w:before="0" w:after="0" w:line="288" w:lineRule="auto"/>
        <w:ind w:firstLine="0" w:firstLineChars="0"/>
        <w:rPr>
          <w:rFonts w:hint="default" w:ascii="仿宋" w:hAnsi="仿宋" w:eastAsia="仿宋" w:cs="仿宋"/>
          <w:color w:val="auto"/>
          <w:szCs w:val="28"/>
          <w:highlight w:val="yellow"/>
        </w:rPr>
      </w:pPr>
      <w:bookmarkStart w:id="65" w:name="_Toc11489"/>
      <w:bookmarkStart w:id="66" w:name="_Toc16561"/>
      <w:r>
        <w:rPr>
          <w:rFonts w:ascii="仿宋" w:hAnsi="仿宋" w:eastAsia="仿宋" w:cs="仿宋"/>
          <w:b/>
          <w:bCs/>
          <w:color w:val="auto"/>
          <w:szCs w:val="28"/>
        </w:rPr>
        <w:t>2.3.4 专家咨询组</w:t>
      </w:r>
      <w:bookmarkEnd w:id="65"/>
      <w:bookmarkEnd w:id="66"/>
      <w:r>
        <w:rPr>
          <w:rFonts w:ascii="仿宋" w:hAnsi="仿宋" w:eastAsia="仿宋" w:cs="仿宋"/>
          <w:b/>
          <w:bCs/>
          <w:color w:val="auto"/>
          <w:szCs w:val="28"/>
        </w:rPr>
        <w:t xml:space="preserve">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局里高级工程师牵头，具体组织实施。</w:t>
      </w:r>
      <w:r>
        <w:rPr>
          <w:rFonts w:hint="eastAsia" w:ascii="仿宋" w:hAnsi="仿宋" w:eastAsia="仿宋" w:cs="仿宋"/>
          <w:color w:val="auto"/>
          <w:sz w:val="28"/>
          <w:szCs w:val="28"/>
        </w:rPr>
        <w:t>大理白族自治州生态环境局剑川分局生态环境监测站</w:t>
      </w:r>
      <w:r>
        <w:rPr>
          <w:rFonts w:hint="eastAsia" w:ascii="仿宋" w:hAnsi="仿宋" w:eastAsia="仿宋" w:cs="仿宋"/>
          <w:color w:val="auto"/>
          <w:sz w:val="28"/>
          <w:szCs w:val="28"/>
        </w:rPr>
        <w:t>等协助工作。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主要职责：建立涉及冶金、化工、有色、采选、轻工等重点行业以及对危险化学品、涉重金属、危险废物等处置的应急专家库；负责环境应急处置的专家咨询工作，适时组织专家赶赴现场进行技术指导；研究、分析突发环境事件发展趋势，制定应急处置技术方案，提出应急处置措施及工作建议。 </w:t>
      </w:r>
    </w:p>
    <w:p>
      <w:pPr>
        <w:pStyle w:val="8"/>
        <w:keepNext w:val="0"/>
        <w:keepLines w:val="0"/>
        <w:adjustRightInd/>
        <w:snapToGrid/>
        <w:spacing w:before="0" w:after="0" w:line="288" w:lineRule="auto"/>
        <w:ind w:firstLine="0" w:firstLineChars="0"/>
        <w:rPr>
          <w:rFonts w:hint="default" w:ascii="仿宋" w:hAnsi="仿宋" w:eastAsia="仿宋" w:cs="仿宋"/>
          <w:b/>
          <w:bCs/>
          <w:color w:val="auto"/>
          <w:szCs w:val="28"/>
        </w:rPr>
      </w:pPr>
      <w:bookmarkStart w:id="67" w:name="_Toc403"/>
      <w:bookmarkStart w:id="68" w:name="_Toc27259"/>
      <w:r>
        <w:rPr>
          <w:rFonts w:ascii="仿宋" w:hAnsi="仿宋" w:eastAsia="仿宋" w:cs="仿宋"/>
          <w:b/>
          <w:bCs/>
          <w:color w:val="auto"/>
          <w:szCs w:val="28"/>
        </w:rPr>
        <w:t>2.3.5 应急监测组</w:t>
      </w:r>
      <w:bookmarkEnd w:id="67"/>
      <w:bookmarkEnd w:id="68"/>
      <w:r>
        <w:rPr>
          <w:rFonts w:ascii="仿宋" w:hAnsi="仿宋" w:eastAsia="仿宋" w:cs="仿宋"/>
          <w:b/>
          <w:bCs/>
          <w:color w:val="auto"/>
          <w:szCs w:val="28"/>
        </w:rPr>
        <w:t xml:space="preserve">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大理白族自治州生态环境局剑川分局生态环境监测站</w:t>
      </w:r>
      <w:r>
        <w:rPr>
          <w:rFonts w:hint="eastAsia" w:ascii="仿宋" w:hAnsi="仿宋" w:eastAsia="仿宋" w:cs="仿宋"/>
          <w:color w:val="auto"/>
          <w:sz w:val="28"/>
          <w:szCs w:val="28"/>
        </w:rPr>
        <w:t>牵头。组长由监测站站长担任。</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主要职责：按《应急监测实施细则》组织应急监测队伍及时赶赴现场，确定事件污染性质和影响范围，制定监测方案并开展应急监测工作，及时分析报告应急监测信息。 </w:t>
      </w:r>
    </w:p>
    <w:p>
      <w:pPr>
        <w:pStyle w:val="8"/>
        <w:keepNext w:val="0"/>
        <w:keepLines w:val="0"/>
        <w:adjustRightInd/>
        <w:snapToGrid/>
        <w:spacing w:before="0" w:after="0" w:line="288" w:lineRule="auto"/>
        <w:ind w:firstLine="0" w:firstLineChars="0"/>
        <w:rPr>
          <w:rFonts w:hint="default" w:ascii="仿宋" w:hAnsi="仿宋" w:eastAsia="仿宋" w:cs="仿宋"/>
          <w:color w:val="auto"/>
          <w:szCs w:val="28"/>
        </w:rPr>
      </w:pPr>
      <w:bookmarkStart w:id="69" w:name="_Toc21066"/>
      <w:bookmarkStart w:id="70" w:name="_Toc14975"/>
      <w:r>
        <w:rPr>
          <w:rFonts w:ascii="仿宋" w:hAnsi="仿宋" w:eastAsia="仿宋" w:cs="仿宋"/>
          <w:b/>
          <w:bCs/>
          <w:color w:val="auto"/>
          <w:szCs w:val="28"/>
        </w:rPr>
        <w:t>2.3.6 应急监察组</w:t>
      </w:r>
      <w:bookmarkEnd w:id="69"/>
      <w:bookmarkEnd w:id="70"/>
      <w:r>
        <w:rPr>
          <w:rFonts w:ascii="仿宋" w:hAnsi="仿宋" w:eastAsia="仿宋" w:cs="仿宋"/>
          <w:b/>
          <w:bCs/>
          <w:color w:val="auto"/>
          <w:szCs w:val="28"/>
        </w:rPr>
        <w:t xml:space="preserve"> </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县生态环境保护综合行政执法大队牵头，组长由大队长担任。污染防治股等协助工作。</w:t>
      </w:r>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主要职责：按《应急监察实施细则》组织应急监察队伍及时赶赴现场，调查事件起因和责任单位，收集现场资料，及时形成监察报告。</w:t>
      </w:r>
    </w:p>
    <w:p>
      <w:pPr>
        <w:pStyle w:val="7"/>
        <w:adjustRightInd/>
        <w:snapToGrid/>
        <w:spacing w:before="159" w:beforeLines="50" w:after="0" w:line="288" w:lineRule="auto"/>
        <w:ind w:firstLine="0" w:firstLineChars="0"/>
        <w:rPr>
          <w:rFonts w:hint="default" w:ascii="仿宋" w:hAnsi="仿宋" w:eastAsia="仿宋" w:cs="仿宋"/>
          <w:b/>
          <w:color w:val="auto"/>
          <w:sz w:val="28"/>
          <w:szCs w:val="28"/>
        </w:rPr>
      </w:pPr>
      <w:bookmarkStart w:id="71" w:name="_Toc19194"/>
      <w:bookmarkStart w:id="72" w:name="_Toc23216"/>
      <w:r>
        <w:rPr>
          <w:rFonts w:ascii="仿宋" w:hAnsi="仿宋" w:eastAsia="仿宋" w:cs="仿宋"/>
          <w:b/>
          <w:color w:val="auto"/>
          <w:sz w:val="28"/>
          <w:szCs w:val="28"/>
        </w:rPr>
        <w:t>2.4 突发环境事件应急响应组织体系</w:t>
      </w:r>
      <w:bookmarkEnd w:id="71"/>
      <w:bookmarkEnd w:id="72"/>
    </w:p>
    <w:p>
      <w:pPr>
        <w:spacing w:line="288"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突发环境事件应急响应组织体系见图2.4-1。</w:t>
      </w:r>
    </w:p>
    <w:p>
      <w:pPr>
        <w:adjustRightInd w:val="0"/>
        <w:snapToGrid w:val="0"/>
        <w:spacing w:line="400" w:lineRule="exact"/>
        <w:ind w:firstLine="564" w:firstLineChars="200"/>
        <w:rPr>
          <w:rFonts w:ascii="仿宋" w:hAnsi="仿宋" w:eastAsia="仿宋" w:cs="仿宋"/>
          <w:color w:val="auto"/>
          <w:sz w:val="28"/>
          <w:szCs w:val="28"/>
        </w:rPr>
      </w:pPr>
    </w:p>
    <w:p>
      <w:pPr>
        <w:adjustRightInd w:val="0"/>
        <w:snapToGrid w:val="0"/>
        <w:spacing w:line="400" w:lineRule="exact"/>
        <w:ind w:firstLine="564" w:firstLineChars="200"/>
        <w:rPr>
          <w:rFonts w:ascii="仿宋" w:hAnsi="仿宋" w:eastAsia="仿宋" w:cs="仿宋"/>
          <w:color w:val="auto"/>
          <w:sz w:val="28"/>
          <w:szCs w:val="28"/>
        </w:rPr>
      </w:pPr>
    </w:p>
    <w:p>
      <w:pPr>
        <w:adjustRightInd w:val="0"/>
        <w:snapToGrid w:val="0"/>
        <w:spacing w:line="400" w:lineRule="exact"/>
        <w:ind w:firstLine="564" w:firstLineChars="200"/>
        <w:rPr>
          <w:rFonts w:ascii="仿宋" w:hAnsi="仿宋" w:eastAsia="仿宋" w:cs="仿宋"/>
          <w:color w:val="auto"/>
          <w:sz w:val="28"/>
          <w:szCs w:val="28"/>
        </w:rPr>
      </w:pPr>
    </w:p>
    <w:p>
      <w:pPr>
        <w:tabs>
          <w:tab w:val="left" w:pos="6123"/>
        </w:tabs>
        <w:adjustRightInd w:val="0"/>
        <w:snapToGrid w:val="0"/>
        <w:spacing w:line="400" w:lineRule="exact"/>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ab/>
      </w:r>
    </w:p>
    <w:p>
      <w:pPr>
        <w:adjustRightInd w:val="0"/>
        <w:snapToGrid w:val="0"/>
        <w:spacing w:line="400" w:lineRule="exact"/>
        <w:ind w:firstLine="564" w:firstLineChars="200"/>
        <w:rPr>
          <w:rFonts w:ascii="仿宋" w:hAnsi="仿宋" w:eastAsia="仿宋" w:cs="仿宋"/>
          <w:color w:val="auto"/>
          <w:sz w:val="28"/>
          <w:szCs w:val="28"/>
        </w:rPr>
      </w:pPr>
    </w:p>
    <w:p>
      <w:pPr>
        <w:adjustRightInd w:val="0"/>
        <w:snapToGrid w:val="0"/>
        <w:spacing w:line="400" w:lineRule="exact"/>
        <w:ind w:firstLine="564" w:firstLineChars="200"/>
        <w:rPr>
          <w:rFonts w:ascii="仿宋" w:hAnsi="仿宋" w:eastAsia="仿宋" w:cs="仿宋"/>
          <w:color w:val="auto"/>
          <w:sz w:val="28"/>
          <w:szCs w:val="28"/>
        </w:rPr>
      </w:pPr>
    </w:p>
    <w:p>
      <w:pPr>
        <w:adjustRightInd w:val="0"/>
        <w:snapToGrid w:val="0"/>
        <w:spacing w:line="400" w:lineRule="exact"/>
        <w:ind w:firstLine="564" w:firstLineChars="200"/>
        <w:rPr>
          <w:rFonts w:ascii="仿宋" w:hAnsi="仿宋" w:eastAsia="仿宋" w:cs="仿宋"/>
          <w:color w:val="auto"/>
          <w:sz w:val="28"/>
          <w:szCs w:val="28"/>
        </w:rPr>
      </w:pPr>
    </w:p>
    <w:p>
      <w:pPr>
        <w:adjustRightInd w:val="0"/>
        <w:snapToGrid w:val="0"/>
        <w:spacing w:line="400" w:lineRule="exact"/>
        <w:ind w:firstLine="564" w:firstLineChars="200"/>
        <w:rPr>
          <w:rFonts w:ascii="仿宋" w:hAnsi="仿宋" w:eastAsia="仿宋" w:cs="仿宋"/>
          <w:color w:val="auto"/>
          <w:sz w:val="28"/>
          <w:szCs w:val="28"/>
        </w:rPr>
      </w:pPr>
    </w:p>
    <w:p>
      <w:pPr>
        <w:spacing w:line="520" w:lineRule="exact"/>
        <w:ind w:firstLine="564" w:firstLineChars="200"/>
        <w:jc w:val="center"/>
        <w:rPr>
          <w:rFonts w:ascii="仿宋" w:hAnsi="仿宋" w:eastAsia="仿宋" w:cs="仿宋"/>
          <w:b/>
          <w:bCs/>
          <w:color w:val="auto"/>
          <w:sz w:val="28"/>
          <w:szCs w:val="28"/>
        </w:rPr>
        <w:sectPr>
          <w:footerReference r:id="rId6" w:type="default"/>
          <w:pgSz w:w="11906" w:h="16838"/>
          <w:pgMar w:top="1440" w:right="1803" w:bottom="1440" w:left="1803" w:header="851" w:footer="992" w:gutter="0"/>
          <w:pgNumType w:fmt="numberInDash" w:start="1"/>
          <w:cols w:space="720" w:num="1"/>
          <w:docGrid w:type="linesAndChars" w:linePitch="319" w:charSpace="577"/>
        </w:sectPr>
      </w:pPr>
      <w:r>
        <w:rPr>
          <w:rFonts w:hint="eastAsia" w:ascii="仿宋" w:hAnsi="仿宋" w:eastAsia="仿宋" w:cs="仿宋"/>
          <w:color w:val="auto"/>
          <w:sz w:val="28"/>
          <w:szCs w:val="28"/>
        </w:rPr>
        <mc:AlternateContent>
          <mc:Choice Requires="wpg">
            <w:drawing>
              <wp:anchor distT="0" distB="0" distL="114300" distR="114300" simplePos="0" relativeHeight="251659264" behindDoc="0" locked="0" layoutInCell="1" allowOverlap="1">
                <wp:simplePos x="0" y="0"/>
                <wp:positionH relativeFrom="column">
                  <wp:posOffset>-165100</wp:posOffset>
                </wp:positionH>
                <wp:positionV relativeFrom="paragraph">
                  <wp:posOffset>523240</wp:posOffset>
                </wp:positionV>
                <wp:extent cx="5600700" cy="3382010"/>
                <wp:effectExtent l="0" t="0" r="0" b="8890"/>
                <wp:wrapNone/>
                <wp:docPr id="26" name="组合 26"/>
                <wp:cNvGraphicFramePr/>
                <a:graphic xmlns:a="http://schemas.openxmlformats.org/drawingml/2006/main">
                  <a:graphicData uri="http://schemas.microsoft.com/office/word/2010/wordprocessingGroup">
                    <wpg:wgp>
                      <wpg:cNvGrpSpPr/>
                      <wpg:grpSpPr>
                        <a:xfrm>
                          <a:off x="0" y="0"/>
                          <a:ext cx="5600700" cy="3382010"/>
                          <a:chOff x="6102" y="174061"/>
                          <a:chExt cx="8820" cy="5326"/>
                        </a:xfrm>
                      </wpg:grpSpPr>
                      <wps:wsp>
                        <wps:cNvPr id="2" name="矩形 2"/>
                        <wps:cNvSpPr>
                          <a:spLocks noChangeAspect="1"/>
                        </wps:cNvSpPr>
                        <wps:spPr>
                          <a:xfrm>
                            <a:off x="6102" y="174061"/>
                            <a:ext cx="8820" cy="5326"/>
                          </a:xfrm>
                          <a:prstGeom prst="rect">
                            <a:avLst/>
                          </a:prstGeom>
                          <a:noFill/>
                          <a:ln>
                            <a:noFill/>
                          </a:ln>
                        </wps:spPr>
                        <wps:bodyPr upright="1"/>
                      </wps:wsp>
                      <wps:wsp>
                        <wps:cNvPr id="3" name="矩形 3"/>
                        <wps:cNvSpPr/>
                        <wps:spPr>
                          <a:xfrm>
                            <a:off x="13934"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监</w:t>
                              </w:r>
                            </w:p>
                            <w:p>
                              <w:pPr>
                                <w:jc w:val="center"/>
                                <w:rPr>
                                  <w:rFonts w:ascii="仿宋" w:hAnsi="仿宋" w:eastAsia="仿宋" w:cs="仿宋"/>
                                  <w:sz w:val="24"/>
                                </w:rPr>
                              </w:pPr>
                              <w:r>
                                <w:rPr>
                                  <w:rFonts w:hint="eastAsia" w:ascii="仿宋" w:hAnsi="仿宋" w:eastAsia="仿宋" w:cs="仿宋"/>
                                  <w:sz w:val="24"/>
                                </w:rPr>
                                <w:t>察</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4" name="矩形 4"/>
                        <wps:cNvSpPr/>
                        <wps:spPr>
                          <a:xfrm>
                            <a:off x="6960" y="174126"/>
                            <a:ext cx="5454" cy="4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7" w:firstLineChars="49"/>
                                <w:jc w:val="center"/>
                                <w:rPr>
                                  <w:rFonts w:ascii="仿宋" w:hAnsi="仿宋" w:eastAsia="仿宋" w:cs="仿宋"/>
                                  <w:sz w:val="24"/>
                                </w:rPr>
                              </w:pPr>
                              <w:r>
                                <w:rPr>
                                  <w:rFonts w:hint="eastAsia" w:ascii="仿宋" w:hAnsi="仿宋" w:eastAsia="仿宋" w:cs="仿宋"/>
                                  <w:sz w:val="24"/>
                                </w:rPr>
                                <w:t>大理白族自治州生态环境局剑川分局应急领导小组</w:t>
                              </w:r>
                            </w:p>
                          </w:txbxContent>
                        </wps:txbx>
                        <wps:bodyPr upright="1"/>
                      </wps:wsp>
                      <wps:wsp>
                        <wps:cNvPr id="5" name="矩形 5"/>
                        <wps:cNvSpPr/>
                        <wps:spPr>
                          <a:xfrm>
                            <a:off x="6553" y="177107"/>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办</w:t>
                              </w:r>
                            </w:p>
                            <w:p>
                              <w:pPr>
                                <w:jc w:val="center"/>
                                <w:rPr>
                                  <w:rFonts w:ascii="仿宋" w:hAnsi="仿宋" w:eastAsia="仿宋" w:cs="仿宋"/>
                                  <w:sz w:val="24"/>
                                </w:rPr>
                              </w:pPr>
                              <w:r>
                                <w:rPr>
                                  <w:rFonts w:hint="eastAsia" w:ascii="仿宋" w:hAnsi="仿宋" w:eastAsia="仿宋" w:cs="仿宋"/>
                                  <w:sz w:val="24"/>
                                </w:rPr>
                                <w:t>公</w:t>
                              </w:r>
                            </w:p>
                            <w:p>
                              <w:pPr>
                                <w:jc w:val="center"/>
                                <w:rPr>
                                  <w:rFonts w:ascii="仿宋" w:hAnsi="仿宋" w:eastAsia="仿宋" w:cs="仿宋"/>
                                  <w:sz w:val="24"/>
                                </w:rPr>
                              </w:pPr>
                              <w:r>
                                <w:rPr>
                                  <w:rFonts w:hint="eastAsia" w:ascii="仿宋" w:hAnsi="仿宋" w:eastAsia="仿宋" w:cs="仿宋"/>
                                  <w:sz w:val="24"/>
                                </w:rPr>
                                <w:t>室</w:t>
                              </w:r>
                            </w:p>
                          </w:txbxContent>
                        </wps:txbx>
                        <wps:bodyPr upright="1"/>
                      </wps:wsp>
                      <wps:wsp>
                        <wps:cNvPr id="6" name="矩形 6"/>
                        <wps:cNvSpPr/>
                        <wps:spPr>
                          <a:xfrm>
                            <a:off x="11839"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专</w:t>
                              </w:r>
                            </w:p>
                            <w:p>
                              <w:pPr>
                                <w:jc w:val="center"/>
                                <w:rPr>
                                  <w:rFonts w:ascii="仿宋" w:hAnsi="仿宋" w:eastAsia="仿宋" w:cs="仿宋"/>
                                  <w:sz w:val="24"/>
                                </w:rPr>
                              </w:pPr>
                              <w:r>
                                <w:rPr>
                                  <w:rFonts w:hint="eastAsia" w:ascii="仿宋" w:hAnsi="仿宋" w:eastAsia="仿宋" w:cs="仿宋"/>
                                  <w:sz w:val="24"/>
                                </w:rPr>
                                <w:t>家</w:t>
                              </w:r>
                            </w:p>
                            <w:p>
                              <w:pPr>
                                <w:jc w:val="center"/>
                                <w:rPr>
                                  <w:rFonts w:ascii="仿宋" w:hAnsi="仿宋" w:eastAsia="仿宋" w:cs="仿宋"/>
                                  <w:sz w:val="24"/>
                                </w:rPr>
                              </w:pPr>
                              <w:r>
                                <w:rPr>
                                  <w:rFonts w:hint="eastAsia" w:ascii="仿宋" w:hAnsi="仿宋" w:eastAsia="仿宋" w:cs="仿宋"/>
                                  <w:sz w:val="24"/>
                                </w:rPr>
                                <w:t>咨</w:t>
                              </w:r>
                            </w:p>
                            <w:p>
                              <w:pPr>
                                <w:jc w:val="center"/>
                                <w:rPr>
                                  <w:rFonts w:ascii="仿宋" w:hAnsi="仿宋" w:eastAsia="仿宋" w:cs="仿宋"/>
                                  <w:sz w:val="24"/>
                                </w:rPr>
                              </w:pPr>
                              <w:r>
                                <w:rPr>
                                  <w:rFonts w:hint="eastAsia" w:ascii="仿宋" w:hAnsi="仿宋" w:eastAsia="仿宋" w:cs="仿宋"/>
                                  <w:sz w:val="24"/>
                                </w:rPr>
                                <w:t>询</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7" name="矩形 7"/>
                        <wps:cNvSpPr/>
                        <wps:spPr>
                          <a:xfrm>
                            <a:off x="10789"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宣</w:t>
                              </w:r>
                            </w:p>
                            <w:p>
                              <w:pPr>
                                <w:jc w:val="center"/>
                                <w:rPr>
                                  <w:rFonts w:ascii="仿宋" w:hAnsi="仿宋" w:eastAsia="仿宋" w:cs="仿宋"/>
                                  <w:sz w:val="24"/>
                                </w:rPr>
                              </w:pPr>
                              <w:r>
                                <w:rPr>
                                  <w:rFonts w:hint="eastAsia" w:ascii="仿宋" w:hAnsi="仿宋" w:eastAsia="仿宋" w:cs="仿宋"/>
                                  <w:sz w:val="24"/>
                                </w:rPr>
                                <w:t>传</w:t>
                              </w:r>
                            </w:p>
                            <w:p>
                              <w:pPr>
                                <w:jc w:val="center"/>
                                <w:rPr>
                                  <w:rFonts w:ascii="仿宋" w:hAnsi="仿宋" w:eastAsia="仿宋" w:cs="仿宋"/>
                                  <w:sz w:val="24"/>
                                </w:rPr>
                              </w:pPr>
                              <w:r>
                                <w:rPr>
                                  <w:rFonts w:hint="eastAsia" w:ascii="仿宋" w:hAnsi="仿宋" w:eastAsia="仿宋" w:cs="仿宋"/>
                                  <w:sz w:val="24"/>
                                </w:rPr>
                                <w:t>法</w:t>
                              </w:r>
                            </w:p>
                            <w:p>
                              <w:pPr>
                                <w:jc w:val="center"/>
                                <w:rPr>
                                  <w:rFonts w:ascii="仿宋" w:hAnsi="仿宋" w:eastAsia="仿宋" w:cs="仿宋"/>
                                  <w:sz w:val="24"/>
                                </w:rPr>
                              </w:pPr>
                              <w:r>
                                <w:rPr>
                                  <w:rFonts w:hint="eastAsia" w:ascii="仿宋" w:hAnsi="仿宋" w:eastAsia="仿宋" w:cs="仿宋"/>
                                  <w:sz w:val="24"/>
                                </w:rPr>
                                <w:t>规</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8" name="矩形 8"/>
                        <wps:cNvSpPr/>
                        <wps:spPr>
                          <a:xfrm>
                            <a:off x="12887"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监</w:t>
                              </w:r>
                            </w:p>
                            <w:p>
                              <w:pPr>
                                <w:jc w:val="center"/>
                                <w:rPr>
                                  <w:rFonts w:ascii="仿宋" w:hAnsi="仿宋" w:eastAsia="仿宋" w:cs="仿宋"/>
                                  <w:sz w:val="24"/>
                                </w:rPr>
                              </w:pPr>
                              <w:r>
                                <w:rPr>
                                  <w:rFonts w:hint="eastAsia" w:ascii="仿宋" w:hAnsi="仿宋" w:eastAsia="仿宋" w:cs="仿宋"/>
                                  <w:sz w:val="24"/>
                                </w:rPr>
                                <w:t>测</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9" name="矩形 9"/>
                        <wps:cNvSpPr/>
                        <wps:spPr>
                          <a:xfrm>
                            <a:off x="9753"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事</w:t>
                              </w:r>
                            </w:p>
                            <w:p>
                              <w:pPr>
                                <w:jc w:val="center"/>
                                <w:rPr>
                                  <w:rFonts w:ascii="仿宋" w:hAnsi="仿宋" w:eastAsia="仿宋" w:cs="仿宋"/>
                                  <w:sz w:val="24"/>
                                </w:rPr>
                              </w:pPr>
                              <w:r>
                                <w:rPr>
                                  <w:rFonts w:hint="eastAsia" w:ascii="仿宋" w:hAnsi="仿宋" w:eastAsia="仿宋" w:cs="仿宋"/>
                                  <w:sz w:val="24"/>
                                </w:rPr>
                                <w:t>故</w:t>
                              </w:r>
                            </w:p>
                            <w:p>
                              <w:pPr>
                                <w:jc w:val="center"/>
                                <w:rPr>
                                  <w:rFonts w:ascii="仿宋" w:hAnsi="仿宋" w:eastAsia="仿宋" w:cs="仿宋"/>
                                  <w:sz w:val="24"/>
                                </w:rPr>
                              </w:pPr>
                              <w:r>
                                <w:rPr>
                                  <w:rFonts w:hint="eastAsia" w:ascii="仿宋" w:hAnsi="仿宋" w:eastAsia="仿宋" w:cs="仿宋"/>
                                  <w:sz w:val="24"/>
                                </w:rPr>
                                <w:t>处</w:t>
                              </w:r>
                            </w:p>
                            <w:p>
                              <w:pPr>
                                <w:jc w:val="center"/>
                                <w:rPr>
                                  <w:rFonts w:ascii="仿宋" w:hAnsi="仿宋" w:eastAsia="仿宋" w:cs="仿宋"/>
                                  <w:sz w:val="24"/>
                                </w:rPr>
                              </w:pPr>
                              <w:r>
                                <w:rPr>
                                  <w:rFonts w:hint="eastAsia" w:ascii="仿宋" w:hAnsi="仿宋" w:eastAsia="仿宋" w:cs="仿宋"/>
                                  <w:sz w:val="24"/>
                                </w:rPr>
                                <w:t>理</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10" name="矩形 10"/>
                        <wps:cNvSpPr/>
                        <wps:spPr>
                          <a:xfrm>
                            <a:off x="6914" y="174688"/>
                            <a:ext cx="2397" cy="46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17" w:firstLineChars="49"/>
                                <w:jc w:val="center"/>
                                <w:rPr>
                                  <w:rFonts w:ascii="仿宋" w:hAnsi="仿宋" w:eastAsia="仿宋" w:cs="仿宋"/>
                                  <w:sz w:val="24"/>
                                </w:rPr>
                              </w:pPr>
                              <w:r>
                                <w:rPr>
                                  <w:rFonts w:hint="eastAsia" w:ascii="仿宋" w:hAnsi="仿宋" w:eastAsia="仿宋" w:cs="仿宋"/>
                                  <w:sz w:val="24"/>
                                </w:rPr>
                                <w:t>（日常工作机构）</w:t>
                              </w:r>
                            </w:p>
                          </w:txbxContent>
                        </wps:txbx>
                        <wps:bodyPr upright="1"/>
                      </wps:wsp>
                      <wps:wsp>
                        <wps:cNvPr id="11" name="矩形 11"/>
                        <wps:cNvSpPr/>
                        <wps:spPr>
                          <a:xfrm>
                            <a:off x="10019" y="174703"/>
                            <a:ext cx="2397" cy="46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17" w:firstLineChars="49"/>
                                <w:jc w:val="center"/>
                                <w:rPr>
                                  <w:rFonts w:ascii="仿宋" w:hAnsi="仿宋" w:eastAsia="仿宋" w:cs="仿宋"/>
                                  <w:sz w:val="24"/>
                                </w:rPr>
                              </w:pPr>
                              <w:r>
                                <w:rPr>
                                  <w:rFonts w:hint="eastAsia" w:ascii="仿宋" w:hAnsi="仿宋" w:eastAsia="仿宋" w:cs="仿宋"/>
                                  <w:sz w:val="24"/>
                                </w:rPr>
                                <w:t>（应急工作机构）</w:t>
                              </w:r>
                            </w:p>
                          </w:txbxContent>
                        </wps:txbx>
                        <wps:bodyPr upright="1"/>
                      </wps:wsp>
                      <wps:wsp>
                        <wps:cNvPr id="12" name="矩形 12"/>
                        <wps:cNvSpPr/>
                        <wps:spPr>
                          <a:xfrm>
                            <a:off x="8703" y="177111"/>
                            <a:ext cx="793" cy="19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综</w:t>
                              </w:r>
                            </w:p>
                            <w:p>
                              <w:pPr>
                                <w:jc w:val="center"/>
                                <w:rPr>
                                  <w:rFonts w:ascii="仿宋" w:hAnsi="仿宋" w:eastAsia="仿宋" w:cs="仿宋"/>
                                  <w:sz w:val="24"/>
                                </w:rPr>
                              </w:pPr>
                              <w:r>
                                <w:rPr>
                                  <w:rFonts w:hint="eastAsia" w:ascii="仿宋" w:hAnsi="仿宋" w:eastAsia="仿宋" w:cs="仿宋"/>
                                  <w:sz w:val="24"/>
                                </w:rPr>
                                <w:t>合</w:t>
                              </w:r>
                            </w:p>
                            <w:p>
                              <w:pPr>
                                <w:jc w:val="center"/>
                                <w:rPr>
                                  <w:rFonts w:ascii="仿宋" w:hAnsi="仿宋" w:eastAsia="仿宋" w:cs="仿宋"/>
                                  <w:sz w:val="24"/>
                                </w:rPr>
                              </w:pPr>
                              <w:r>
                                <w:rPr>
                                  <w:rFonts w:hint="eastAsia" w:ascii="仿宋" w:hAnsi="仿宋" w:eastAsia="仿宋" w:cs="仿宋"/>
                                  <w:sz w:val="24"/>
                                </w:rPr>
                                <w:t>组</w:t>
                              </w:r>
                            </w:p>
                          </w:txbxContent>
                        </wps:txbx>
                        <wps:bodyPr upright="1"/>
                      </wps:wsp>
                      <wps:wsp>
                        <wps:cNvPr id="13" name="文本框 13"/>
                        <wps:cNvSpPr txBox="1"/>
                        <wps:spPr>
                          <a:xfrm>
                            <a:off x="11317" y="175524"/>
                            <a:ext cx="1830" cy="45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应急工作组</w:t>
                              </w:r>
                            </w:p>
                          </w:txbxContent>
                        </wps:txbx>
                        <wps:bodyPr upright="1"/>
                      </wps:wsp>
                      <wps:wsp>
                        <wps:cNvPr id="14" name="直接连接符 14"/>
                        <wps:cNvCnPr/>
                        <wps:spPr>
                          <a:xfrm>
                            <a:off x="6900" y="175299"/>
                            <a:ext cx="5325" cy="1"/>
                          </a:xfrm>
                          <a:prstGeom prst="line">
                            <a:avLst/>
                          </a:prstGeom>
                          <a:ln w="3175" cap="flat" cmpd="sng">
                            <a:solidFill>
                              <a:srgbClr val="000000"/>
                            </a:solidFill>
                            <a:prstDash val="solid"/>
                            <a:headEnd type="none" w="med" len="med"/>
                            <a:tailEnd type="none" w="med" len="med"/>
                          </a:ln>
                        </wps:spPr>
                        <wps:bodyPr/>
                      </wps:wsp>
                      <wps:wsp>
                        <wps:cNvPr id="15" name="直接连接符 15"/>
                        <wps:cNvCnPr/>
                        <wps:spPr>
                          <a:xfrm>
                            <a:off x="6900" y="175314"/>
                            <a:ext cx="1" cy="1800"/>
                          </a:xfrm>
                          <a:prstGeom prst="line">
                            <a:avLst/>
                          </a:prstGeom>
                          <a:ln w="3175" cap="flat" cmpd="sng">
                            <a:solidFill>
                              <a:srgbClr val="000000"/>
                            </a:solidFill>
                            <a:prstDash val="solid"/>
                            <a:headEnd type="none" w="med" len="med"/>
                            <a:tailEnd type="none" w="med" len="med"/>
                          </a:ln>
                        </wps:spPr>
                        <wps:bodyPr/>
                      </wps:wsp>
                      <wps:wsp>
                        <wps:cNvPr id="16" name="直接连接符 16"/>
                        <wps:cNvCnPr/>
                        <wps:spPr>
                          <a:xfrm>
                            <a:off x="9705" y="174564"/>
                            <a:ext cx="1" cy="750"/>
                          </a:xfrm>
                          <a:prstGeom prst="line">
                            <a:avLst/>
                          </a:prstGeom>
                          <a:ln w="3175" cap="flat" cmpd="sng">
                            <a:solidFill>
                              <a:srgbClr val="000000"/>
                            </a:solidFill>
                            <a:prstDash val="solid"/>
                            <a:headEnd type="none" w="med" len="med"/>
                            <a:tailEnd type="none" w="med" len="med"/>
                          </a:ln>
                        </wps:spPr>
                        <wps:bodyPr/>
                      </wps:wsp>
                      <wps:wsp>
                        <wps:cNvPr id="17" name="直接连接符 17"/>
                        <wps:cNvCnPr/>
                        <wps:spPr>
                          <a:xfrm>
                            <a:off x="12225" y="175314"/>
                            <a:ext cx="1" cy="210"/>
                          </a:xfrm>
                          <a:prstGeom prst="line">
                            <a:avLst/>
                          </a:prstGeom>
                          <a:ln w="3175" cap="flat" cmpd="sng">
                            <a:solidFill>
                              <a:srgbClr val="000000"/>
                            </a:solidFill>
                            <a:prstDash val="solid"/>
                            <a:headEnd type="none" w="med" len="med"/>
                            <a:tailEnd type="arrow" w="med" len="med"/>
                          </a:ln>
                        </wps:spPr>
                        <wps:bodyPr/>
                      </wps:wsp>
                      <wps:wsp>
                        <wps:cNvPr id="18" name="直接连接符 18"/>
                        <wps:cNvCnPr/>
                        <wps:spPr>
                          <a:xfrm>
                            <a:off x="9120" y="176484"/>
                            <a:ext cx="5190" cy="1"/>
                          </a:xfrm>
                          <a:prstGeom prst="line">
                            <a:avLst/>
                          </a:prstGeom>
                          <a:ln w="3175" cap="flat" cmpd="sng">
                            <a:solidFill>
                              <a:srgbClr val="000000"/>
                            </a:solidFill>
                            <a:prstDash val="solid"/>
                            <a:headEnd type="none" w="med" len="med"/>
                            <a:tailEnd type="none" w="med" len="med"/>
                          </a:ln>
                        </wps:spPr>
                        <wps:bodyPr/>
                      </wps:wsp>
                      <wps:wsp>
                        <wps:cNvPr id="19" name="直接连接符 19"/>
                        <wps:cNvCnPr/>
                        <wps:spPr>
                          <a:xfrm>
                            <a:off x="12210" y="175974"/>
                            <a:ext cx="1" cy="510"/>
                          </a:xfrm>
                          <a:prstGeom prst="line">
                            <a:avLst/>
                          </a:prstGeom>
                          <a:ln w="3175" cap="flat" cmpd="sng">
                            <a:solidFill>
                              <a:srgbClr val="000000"/>
                            </a:solidFill>
                            <a:prstDash val="solid"/>
                            <a:headEnd type="none" w="med" len="med"/>
                            <a:tailEnd type="none" w="med" len="med"/>
                          </a:ln>
                        </wps:spPr>
                        <wps:bodyPr/>
                      </wps:wsp>
                      <wps:wsp>
                        <wps:cNvPr id="20" name="直接连接符 20"/>
                        <wps:cNvCnPr/>
                        <wps:spPr>
                          <a:xfrm>
                            <a:off x="9120" y="176484"/>
                            <a:ext cx="1" cy="645"/>
                          </a:xfrm>
                          <a:prstGeom prst="line">
                            <a:avLst/>
                          </a:prstGeom>
                          <a:ln w="3175" cap="flat" cmpd="sng">
                            <a:solidFill>
                              <a:srgbClr val="000000"/>
                            </a:solidFill>
                            <a:prstDash val="solid"/>
                            <a:headEnd type="none" w="med" len="med"/>
                            <a:tailEnd type="arrow" w="med" len="med"/>
                          </a:ln>
                        </wps:spPr>
                        <wps:bodyPr/>
                      </wps:wsp>
                      <wps:wsp>
                        <wps:cNvPr id="21" name="直接连接符 21"/>
                        <wps:cNvCnPr/>
                        <wps:spPr>
                          <a:xfrm>
                            <a:off x="10155" y="176484"/>
                            <a:ext cx="1" cy="645"/>
                          </a:xfrm>
                          <a:prstGeom prst="line">
                            <a:avLst/>
                          </a:prstGeom>
                          <a:ln w="3175" cap="flat" cmpd="sng">
                            <a:solidFill>
                              <a:srgbClr val="000000"/>
                            </a:solidFill>
                            <a:prstDash val="solid"/>
                            <a:headEnd type="none" w="med" len="med"/>
                            <a:tailEnd type="arrow" w="med" len="med"/>
                          </a:ln>
                        </wps:spPr>
                        <wps:bodyPr/>
                      </wps:wsp>
                      <wps:wsp>
                        <wps:cNvPr id="22" name="直接连接符 22"/>
                        <wps:cNvCnPr/>
                        <wps:spPr>
                          <a:xfrm>
                            <a:off x="13275" y="176484"/>
                            <a:ext cx="1" cy="645"/>
                          </a:xfrm>
                          <a:prstGeom prst="line">
                            <a:avLst/>
                          </a:prstGeom>
                          <a:ln w="3175" cap="flat" cmpd="sng">
                            <a:solidFill>
                              <a:srgbClr val="000000"/>
                            </a:solidFill>
                            <a:prstDash val="solid"/>
                            <a:headEnd type="none" w="med" len="med"/>
                            <a:tailEnd type="arrow" w="med" len="med"/>
                          </a:ln>
                        </wps:spPr>
                        <wps:bodyPr/>
                      </wps:wsp>
                      <wps:wsp>
                        <wps:cNvPr id="23" name="直接连接符 23"/>
                        <wps:cNvCnPr/>
                        <wps:spPr>
                          <a:xfrm>
                            <a:off x="14295" y="176499"/>
                            <a:ext cx="1" cy="645"/>
                          </a:xfrm>
                          <a:prstGeom prst="line">
                            <a:avLst/>
                          </a:prstGeom>
                          <a:ln w="3175" cap="flat" cmpd="sng">
                            <a:solidFill>
                              <a:srgbClr val="000000"/>
                            </a:solidFill>
                            <a:prstDash val="solid"/>
                            <a:headEnd type="none" w="med" len="med"/>
                            <a:tailEnd type="arrow" w="med" len="med"/>
                          </a:ln>
                        </wps:spPr>
                        <wps:bodyPr/>
                      </wps:wsp>
                      <wps:wsp>
                        <wps:cNvPr id="24" name="直接连接符 24"/>
                        <wps:cNvCnPr/>
                        <wps:spPr>
                          <a:xfrm>
                            <a:off x="11205" y="176484"/>
                            <a:ext cx="1" cy="645"/>
                          </a:xfrm>
                          <a:prstGeom prst="line">
                            <a:avLst/>
                          </a:prstGeom>
                          <a:ln w="3175" cap="flat" cmpd="sng">
                            <a:solidFill>
                              <a:srgbClr val="000000"/>
                            </a:solidFill>
                            <a:prstDash val="solid"/>
                            <a:headEnd type="none" w="med" len="med"/>
                            <a:tailEnd type="arrow" w="med" len="med"/>
                          </a:ln>
                        </wps:spPr>
                        <wps:bodyPr/>
                      </wps:wsp>
                      <wps:wsp>
                        <wps:cNvPr id="25" name="直接连接符 25"/>
                        <wps:cNvCnPr/>
                        <wps:spPr>
                          <a:xfrm>
                            <a:off x="12225" y="176499"/>
                            <a:ext cx="1" cy="645"/>
                          </a:xfrm>
                          <a:prstGeom prst="line">
                            <a:avLst/>
                          </a:prstGeom>
                          <a:ln w="3175" cap="flat" cmpd="sng">
                            <a:solidFill>
                              <a:srgbClr val="000000"/>
                            </a:solidFill>
                            <a:prstDash val="solid"/>
                            <a:headEnd type="none" w="med" len="med"/>
                            <a:tailEnd type="arrow" w="med" len="med"/>
                          </a:ln>
                        </wps:spPr>
                        <wps:bodyPr/>
                      </wps:wsp>
                    </wpg:wgp>
                  </a:graphicData>
                </a:graphic>
              </wp:anchor>
            </w:drawing>
          </mc:Choice>
          <mc:Fallback>
            <w:pict>
              <v:group id="_x0000_s1026" o:spid="_x0000_s1026" o:spt="203" style="position:absolute;left:0pt;margin-left:-13pt;margin-top:41.2pt;height:266.3pt;width:441pt;z-index:251659264;mso-width-relative:page;mso-height-relative:page;" coordorigin="6102,174061" coordsize="8820,5326" o:gfxdata="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YKbF7doAAAAKAQAADwAAAAAAAAABACAAAAAiAAAAZHJzL2Rvd25yZXYueG1sUEsBAhQA&#10;FAAAAAgAh07iQOA2wmjyBQAAnDYAAA4AAAAAAAAAAQAgAAAAKQEAAGRycy9lMm9Eb2MueG1sUEsF&#10;BgAAAAAGAAYAWQEAAI0JAAAAAA==&#10;">
                <o:lock v:ext="edit" aspectratio="f"/>
                <v:rect id="_x0000_s1026" o:spid="_x0000_s1026" o:spt="1" style="position:absolute;left:6102;top:174061;height:5326;width:882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rect id="_x0000_s1026" o:spid="_x0000_s1026" o:spt="1" style="position:absolute;left:13934;top:177111;height:1911;width:793;"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监</w:t>
                        </w:r>
                      </w:p>
                      <w:p>
                        <w:pPr>
                          <w:jc w:val="center"/>
                          <w:rPr>
                            <w:rFonts w:ascii="仿宋" w:hAnsi="仿宋" w:eastAsia="仿宋" w:cs="仿宋"/>
                            <w:sz w:val="24"/>
                          </w:rPr>
                        </w:pPr>
                        <w:r>
                          <w:rPr>
                            <w:rFonts w:hint="eastAsia" w:ascii="仿宋" w:hAnsi="仿宋" w:eastAsia="仿宋" w:cs="仿宋"/>
                            <w:sz w:val="24"/>
                          </w:rPr>
                          <w:t>察</w:t>
                        </w:r>
                      </w:p>
                      <w:p>
                        <w:pPr>
                          <w:jc w:val="center"/>
                          <w:rPr>
                            <w:rFonts w:ascii="仿宋" w:hAnsi="仿宋" w:eastAsia="仿宋" w:cs="仿宋"/>
                            <w:sz w:val="24"/>
                          </w:rPr>
                        </w:pPr>
                        <w:r>
                          <w:rPr>
                            <w:rFonts w:hint="eastAsia" w:ascii="仿宋" w:hAnsi="仿宋" w:eastAsia="仿宋" w:cs="仿宋"/>
                            <w:sz w:val="24"/>
                          </w:rPr>
                          <w:t>组</w:t>
                        </w:r>
                      </w:p>
                    </w:txbxContent>
                  </v:textbox>
                </v:rect>
                <v:rect id="_x0000_s1026" o:spid="_x0000_s1026" o:spt="1" style="position:absolute;left:6960;top:174126;height:469;width:5454;"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117" w:firstLineChars="49"/>
                          <w:jc w:val="center"/>
                          <w:rPr>
                            <w:rFonts w:ascii="仿宋" w:hAnsi="仿宋" w:eastAsia="仿宋" w:cs="仿宋"/>
                            <w:sz w:val="24"/>
                          </w:rPr>
                        </w:pPr>
                        <w:r>
                          <w:rPr>
                            <w:rFonts w:hint="eastAsia" w:ascii="仿宋" w:hAnsi="仿宋" w:eastAsia="仿宋" w:cs="仿宋"/>
                            <w:sz w:val="24"/>
                          </w:rPr>
                          <w:t>大理白族自治州生态环境局剑川分局应急领导小组</w:t>
                        </w:r>
                      </w:p>
                    </w:txbxContent>
                  </v:textbox>
                </v:rect>
                <v:rect id="_x0000_s1026" o:spid="_x0000_s1026" o:spt="1" style="position:absolute;left:6553;top:177107;height:1911;width:793;"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办</w:t>
                        </w:r>
                      </w:p>
                      <w:p>
                        <w:pPr>
                          <w:jc w:val="center"/>
                          <w:rPr>
                            <w:rFonts w:ascii="仿宋" w:hAnsi="仿宋" w:eastAsia="仿宋" w:cs="仿宋"/>
                            <w:sz w:val="24"/>
                          </w:rPr>
                        </w:pPr>
                        <w:r>
                          <w:rPr>
                            <w:rFonts w:hint="eastAsia" w:ascii="仿宋" w:hAnsi="仿宋" w:eastAsia="仿宋" w:cs="仿宋"/>
                            <w:sz w:val="24"/>
                          </w:rPr>
                          <w:t>公</w:t>
                        </w:r>
                      </w:p>
                      <w:p>
                        <w:pPr>
                          <w:jc w:val="center"/>
                          <w:rPr>
                            <w:rFonts w:ascii="仿宋" w:hAnsi="仿宋" w:eastAsia="仿宋" w:cs="仿宋"/>
                            <w:sz w:val="24"/>
                          </w:rPr>
                        </w:pPr>
                        <w:r>
                          <w:rPr>
                            <w:rFonts w:hint="eastAsia" w:ascii="仿宋" w:hAnsi="仿宋" w:eastAsia="仿宋" w:cs="仿宋"/>
                            <w:sz w:val="24"/>
                          </w:rPr>
                          <w:t>室</w:t>
                        </w:r>
                      </w:p>
                    </w:txbxContent>
                  </v:textbox>
                </v:rect>
                <v:rect id="_x0000_s1026" o:spid="_x0000_s1026" o:spt="1" style="position:absolute;left:11839;top:177111;height:1911;width:793;"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专</w:t>
                        </w:r>
                      </w:p>
                      <w:p>
                        <w:pPr>
                          <w:jc w:val="center"/>
                          <w:rPr>
                            <w:rFonts w:ascii="仿宋" w:hAnsi="仿宋" w:eastAsia="仿宋" w:cs="仿宋"/>
                            <w:sz w:val="24"/>
                          </w:rPr>
                        </w:pPr>
                        <w:r>
                          <w:rPr>
                            <w:rFonts w:hint="eastAsia" w:ascii="仿宋" w:hAnsi="仿宋" w:eastAsia="仿宋" w:cs="仿宋"/>
                            <w:sz w:val="24"/>
                          </w:rPr>
                          <w:t>家</w:t>
                        </w:r>
                      </w:p>
                      <w:p>
                        <w:pPr>
                          <w:jc w:val="center"/>
                          <w:rPr>
                            <w:rFonts w:ascii="仿宋" w:hAnsi="仿宋" w:eastAsia="仿宋" w:cs="仿宋"/>
                            <w:sz w:val="24"/>
                          </w:rPr>
                        </w:pPr>
                        <w:r>
                          <w:rPr>
                            <w:rFonts w:hint="eastAsia" w:ascii="仿宋" w:hAnsi="仿宋" w:eastAsia="仿宋" w:cs="仿宋"/>
                            <w:sz w:val="24"/>
                          </w:rPr>
                          <w:t>咨</w:t>
                        </w:r>
                      </w:p>
                      <w:p>
                        <w:pPr>
                          <w:jc w:val="center"/>
                          <w:rPr>
                            <w:rFonts w:ascii="仿宋" w:hAnsi="仿宋" w:eastAsia="仿宋" w:cs="仿宋"/>
                            <w:sz w:val="24"/>
                          </w:rPr>
                        </w:pPr>
                        <w:r>
                          <w:rPr>
                            <w:rFonts w:hint="eastAsia" w:ascii="仿宋" w:hAnsi="仿宋" w:eastAsia="仿宋" w:cs="仿宋"/>
                            <w:sz w:val="24"/>
                          </w:rPr>
                          <w:t>询</w:t>
                        </w:r>
                      </w:p>
                      <w:p>
                        <w:pPr>
                          <w:jc w:val="center"/>
                          <w:rPr>
                            <w:rFonts w:ascii="仿宋" w:hAnsi="仿宋" w:eastAsia="仿宋" w:cs="仿宋"/>
                            <w:sz w:val="24"/>
                          </w:rPr>
                        </w:pPr>
                        <w:r>
                          <w:rPr>
                            <w:rFonts w:hint="eastAsia" w:ascii="仿宋" w:hAnsi="仿宋" w:eastAsia="仿宋" w:cs="仿宋"/>
                            <w:sz w:val="24"/>
                          </w:rPr>
                          <w:t>组</w:t>
                        </w:r>
                      </w:p>
                    </w:txbxContent>
                  </v:textbox>
                </v:rect>
                <v:rect id="_x0000_s1026" o:spid="_x0000_s1026" o:spt="1" style="position:absolute;left:10789;top:177111;height:1911;width:793;"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宣</w:t>
                        </w:r>
                      </w:p>
                      <w:p>
                        <w:pPr>
                          <w:jc w:val="center"/>
                          <w:rPr>
                            <w:rFonts w:ascii="仿宋" w:hAnsi="仿宋" w:eastAsia="仿宋" w:cs="仿宋"/>
                            <w:sz w:val="24"/>
                          </w:rPr>
                        </w:pPr>
                        <w:r>
                          <w:rPr>
                            <w:rFonts w:hint="eastAsia" w:ascii="仿宋" w:hAnsi="仿宋" w:eastAsia="仿宋" w:cs="仿宋"/>
                            <w:sz w:val="24"/>
                          </w:rPr>
                          <w:t>传</w:t>
                        </w:r>
                      </w:p>
                      <w:p>
                        <w:pPr>
                          <w:jc w:val="center"/>
                          <w:rPr>
                            <w:rFonts w:ascii="仿宋" w:hAnsi="仿宋" w:eastAsia="仿宋" w:cs="仿宋"/>
                            <w:sz w:val="24"/>
                          </w:rPr>
                        </w:pPr>
                        <w:r>
                          <w:rPr>
                            <w:rFonts w:hint="eastAsia" w:ascii="仿宋" w:hAnsi="仿宋" w:eastAsia="仿宋" w:cs="仿宋"/>
                            <w:sz w:val="24"/>
                          </w:rPr>
                          <w:t>法</w:t>
                        </w:r>
                      </w:p>
                      <w:p>
                        <w:pPr>
                          <w:jc w:val="center"/>
                          <w:rPr>
                            <w:rFonts w:ascii="仿宋" w:hAnsi="仿宋" w:eastAsia="仿宋" w:cs="仿宋"/>
                            <w:sz w:val="24"/>
                          </w:rPr>
                        </w:pPr>
                        <w:r>
                          <w:rPr>
                            <w:rFonts w:hint="eastAsia" w:ascii="仿宋" w:hAnsi="仿宋" w:eastAsia="仿宋" w:cs="仿宋"/>
                            <w:sz w:val="24"/>
                          </w:rPr>
                          <w:t>规</w:t>
                        </w:r>
                      </w:p>
                      <w:p>
                        <w:pPr>
                          <w:jc w:val="center"/>
                          <w:rPr>
                            <w:rFonts w:ascii="仿宋" w:hAnsi="仿宋" w:eastAsia="仿宋" w:cs="仿宋"/>
                            <w:sz w:val="24"/>
                          </w:rPr>
                        </w:pPr>
                        <w:r>
                          <w:rPr>
                            <w:rFonts w:hint="eastAsia" w:ascii="仿宋" w:hAnsi="仿宋" w:eastAsia="仿宋" w:cs="仿宋"/>
                            <w:sz w:val="24"/>
                          </w:rPr>
                          <w:t>组</w:t>
                        </w:r>
                      </w:p>
                    </w:txbxContent>
                  </v:textbox>
                </v:rect>
                <v:rect id="_x0000_s1026" o:spid="_x0000_s1026" o:spt="1" style="position:absolute;left:12887;top:177111;height:1911;width:793;"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监</w:t>
                        </w:r>
                      </w:p>
                      <w:p>
                        <w:pPr>
                          <w:jc w:val="center"/>
                          <w:rPr>
                            <w:rFonts w:ascii="仿宋" w:hAnsi="仿宋" w:eastAsia="仿宋" w:cs="仿宋"/>
                            <w:sz w:val="24"/>
                          </w:rPr>
                        </w:pPr>
                        <w:r>
                          <w:rPr>
                            <w:rFonts w:hint="eastAsia" w:ascii="仿宋" w:hAnsi="仿宋" w:eastAsia="仿宋" w:cs="仿宋"/>
                            <w:sz w:val="24"/>
                          </w:rPr>
                          <w:t>测</w:t>
                        </w:r>
                      </w:p>
                      <w:p>
                        <w:pPr>
                          <w:jc w:val="center"/>
                          <w:rPr>
                            <w:rFonts w:ascii="仿宋" w:hAnsi="仿宋" w:eastAsia="仿宋" w:cs="仿宋"/>
                            <w:sz w:val="24"/>
                          </w:rPr>
                        </w:pPr>
                        <w:r>
                          <w:rPr>
                            <w:rFonts w:hint="eastAsia" w:ascii="仿宋" w:hAnsi="仿宋" w:eastAsia="仿宋" w:cs="仿宋"/>
                            <w:sz w:val="24"/>
                          </w:rPr>
                          <w:t>组</w:t>
                        </w:r>
                      </w:p>
                    </w:txbxContent>
                  </v:textbox>
                </v:rect>
                <v:rect id="_x0000_s1026" o:spid="_x0000_s1026" o:spt="1" style="position:absolute;left:9753;top:177111;height:1911;width:793;"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事</w:t>
                        </w:r>
                      </w:p>
                      <w:p>
                        <w:pPr>
                          <w:jc w:val="center"/>
                          <w:rPr>
                            <w:rFonts w:ascii="仿宋" w:hAnsi="仿宋" w:eastAsia="仿宋" w:cs="仿宋"/>
                            <w:sz w:val="24"/>
                          </w:rPr>
                        </w:pPr>
                        <w:r>
                          <w:rPr>
                            <w:rFonts w:hint="eastAsia" w:ascii="仿宋" w:hAnsi="仿宋" w:eastAsia="仿宋" w:cs="仿宋"/>
                            <w:sz w:val="24"/>
                          </w:rPr>
                          <w:t>故</w:t>
                        </w:r>
                      </w:p>
                      <w:p>
                        <w:pPr>
                          <w:jc w:val="center"/>
                          <w:rPr>
                            <w:rFonts w:ascii="仿宋" w:hAnsi="仿宋" w:eastAsia="仿宋" w:cs="仿宋"/>
                            <w:sz w:val="24"/>
                          </w:rPr>
                        </w:pPr>
                        <w:r>
                          <w:rPr>
                            <w:rFonts w:hint="eastAsia" w:ascii="仿宋" w:hAnsi="仿宋" w:eastAsia="仿宋" w:cs="仿宋"/>
                            <w:sz w:val="24"/>
                          </w:rPr>
                          <w:t>处</w:t>
                        </w:r>
                      </w:p>
                      <w:p>
                        <w:pPr>
                          <w:jc w:val="center"/>
                          <w:rPr>
                            <w:rFonts w:ascii="仿宋" w:hAnsi="仿宋" w:eastAsia="仿宋" w:cs="仿宋"/>
                            <w:sz w:val="24"/>
                          </w:rPr>
                        </w:pPr>
                        <w:r>
                          <w:rPr>
                            <w:rFonts w:hint="eastAsia" w:ascii="仿宋" w:hAnsi="仿宋" w:eastAsia="仿宋" w:cs="仿宋"/>
                            <w:sz w:val="24"/>
                          </w:rPr>
                          <w:t>理</w:t>
                        </w:r>
                      </w:p>
                      <w:p>
                        <w:pPr>
                          <w:jc w:val="center"/>
                          <w:rPr>
                            <w:rFonts w:ascii="仿宋" w:hAnsi="仿宋" w:eastAsia="仿宋" w:cs="仿宋"/>
                            <w:sz w:val="24"/>
                          </w:rPr>
                        </w:pPr>
                        <w:r>
                          <w:rPr>
                            <w:rFonts w:hint="eastAsia" w:ascii="仿宋" w:hAnsi="仿宋" w:eastAsia="仿宋" w:cs="仿宋"/>
                            <w:sz w:val="24"/>
                          </w:rPr>
                          <w:t>组</w:t>
                        </w:r>
                      </w:p>
                    </w:txbxContent>
                  </v:textbox>
                </v:rect>
                <v:rect id="_x0000_s1026" o:spid="_x0000_s1026" o:spt="1" style="position:absolute;left:6914;top:174688;height:469;width:2397;" fillcolor="#FFFFFF" filled="t" stroked="t" coordsize="21600,21600" o:gfxdata="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P0nm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ind w:firstLine="117" w:firstLineChars="49"/>
                          <w:jc w:val="center"/>
                          <w:rPr>
                            <w:rFonts w:ascii="仿宋" w:hAnsi="仿宋" w:eastAsia="仿宋" w:cs="仿宋"/>
                            <w:sz w:val="24"/>
                          </w:rPr>
                        </w:pPr>
                        <w:r>
                          <w:rPr>
                            <w:rFonts w:hint="eastAsia" w:ascii="仿宋" w:hAnsi="仿宋" w:eastAsia="仿宋" w:cs="仿宋"/>
                            <w:sz w:val="24"/>
                          </w:rPr>
                          <w:t>（日常工作机构）</w:t>
                        </w:r>
                      </w:p>
                    </w:txbxContent>
                  </v:textbox>
                </v:rect>
                <v:rect id="_x0000_s1026" o:spid="_x0000_s1026" o:spt="1" style="position:absolute;left:10019;top:174703;height:469;width:2397;" fillcolor="#FFFFFF" filled="t" stroked="t" coordsize="21600,21600" o:gfxdata="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N34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ind w:firstLine="117" w:firstLineChars="49"/>
                          <w:jc w:val="center"/>
                          <w:rPr>
                            <w:rFonts w:ascii="仿宋" w:hAnsi="仿宋" w:eastAsia="仿宋" w:cs="仿宋"/>
                            <w:sz w:val="24"/>
                          </w:rPr>
                        </w:pPr>
                        <w:r>
                          <w:rPr>
                            <w:rFonts w:hint="eastAsia" w:ascii="仿宋" w:hAnsi="仿宋" w:eastAsia="仿宋" w:cs="仿宋"/>
                            <w:sz w:val="24"/>
                          </w:rPr>
                          <w:t>（应急工作机构）</w:t>
                        </w:r>
                      </w:p>
                    </w:txbxContent>
                  </v:textbox>
                </v:rect>
                <v:rect id="_x0000_s1026" o:spid="_x0000_s1026" o:spt="1" style="position:absolute;left:8703;top:177111;height:1911;width:793;"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w:t>
                        </w:r>
                      </w:p>
                      <w:p>
                        <w:pPr>
                          <w:jc w:val="center"/>
                          <w:rPr>
                            <w:rFonts w:ascii="仿宋" w:hAnsi="仿宋" w:eastAsia="仿宋" w:cs="仿宋"/>
                            <w:sz w:val="24"/>
                          </w:rPr>
                        </w:pPr>
                        <w:r>
                          <w:rPr>
                            <w:rFonts w:hint="eastAsia" w:ascii="仿宋" w:hAnsi="仿宋" w:eastAsia="仿宋" w:cs="仿宋"/>
                            <w:sz w:val="24"/>
                          </w:rPr>
                          <w:t>急</w:t>
                        </w:r>
                      </w:p>
                      <w:p>
                        <w:pPr>
                          <w:jc w:val="center"/>
                          <w:rPr>
                            <w:rFonts w:ascii="仿宋" w:hAnsi="仿宋" w:eastAsia="仿宋" w:cs="仿宋"/>
                            <w:sz w:val="24"/>
                          </w:rPr>
                        </w:pPr>
                        <w:r>
                          <w:rPr>
                            <w:rFonts w:hint="eastAsia" w:ascii="仿宋" w:hAnsi="仿宋" w:eastAsia="仿宋" w:cs="仿宋"/>
                            <w:sz w:val="24"/>
                          </w:rPr>
                          <w:t>综</w:t>
                        </w:r>
                      </w:p>
                      <w:p>
                        <w:pPr>
                          <w:jc w:val="center"/>
                          <w:rPr>
                            <w:rFonts w:ascii="仿宋" w:hAnsi="仿宋" w:eastAsia="仿宋" w:cs="仿宋"/>
                            <w:sz w:val="24"/>
                          </w:rPr>
                        </w:pPr>
                        <w:r>
                          <w:rPr>
                            <w:rFonts w:hint="eastAsia" w:ascii="仿宋" w:hAnsi="仿宋" w:eastAsia="仿宋" w:cs="仿宋"/>
                            <w:sz w:val="24"/>
                          </w:rPr>
                          <w:t>合</w:t>
                        </w:r>
                      </w:p>
                      <w:p>
                        <w:pPr>
                          <w:jc w:val="center"/>
                          <w:rPr>
                            <w:rFonts w:ascii="仿宋" w:hAnsi="仿宋" w:eastAsia="仿宋" w:cs="仿宋"/>
                            <w:sz w:val="24"/>
                          </w:rPr>
                        </w:pPr>
                        <w:r>
                          <w:rPr>
                            <w:rFonts w:hint="eastAsia" w:ascii="仿宋" w:hAnsi="仿宋" w:eastAsia="仿宋" w:cs="仿宋"/>
                            <w:sz w:val="24"/>
                          </w:rPr>
                          <w:t>组</w:t>
                        </w:r>
                      </w:p>
                    </w:txbxContent>
                  </v:textbox>
                </v:rect>
                <v:shape id="_x0000_s1026" o:spid="_x0000_s1026" o:spt="202" type="#_x0000_t202" style="position:absolute;left:11317;top:175524;height:450;width:1830;" fillcolor="#FFFFFF" filled="t" stroked="t" coordsize="21600,21600" o:gfxdata="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BwCr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应急工作组</w:t>
                        </w:r>
                      </w:p>
                    </w:txbxContent>
                  </v:textbox>
                </v:shape>
                <v:line id="_x0000_s1026" o:spid="_x0000_s1026" o:spt="20" style="position:absolute;left:6900;top:175299;height:1;width:5325;" filled="f" stroked="t" coordsize="21600,21600" o:gfxdata="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vOwL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6900;top:175314;height:1800;width:1;" filled="f" stroked="t" coordsize="21600,21600" o:gfxdata="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QdrW7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9705;top:174564;height:750;width:1;" filled="f" stroked="t" coordsize="21600,21600" o:gfxdata="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X1LL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12225;top:175314;height:210;width:1;" filled="f" stroked="t" coordsize="21600,21600" o:gfxdata="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jVi5ugAAANsA&#10;AAAPAAAAAAAAAAEAIAAAACIAAABkcnMvZG93bnJldi54bWxQSwECFAAUAAAACACHTuJAMy8FnjsA&#10;AAA5AAAAEAAAAAAAAAABACAAAAAJAQAAZHJzL3NoYXBleG1sLnhtbFBLBQYAAAAABgAGAFsBAACz&#10;AwAAAAA=&#10;">
                  <v:fill on="f" focussize="0,0"/>
                  <v:stroke weight="0.25pt" color="#000000" joinstyle="round" endarrow="open"/>
                  <v:imagedata o:title=""/>
                  <o:lock v:ext="edit" aspectratio="f"/>
                </v:line>
                <v:line id="_x0000_s1026" o:spid="_x0000_s1026" o:spt="20" style="position:absolute;left:9120;top:176484;height:1;width:5190;" filled="f" stroked="t" coordsize="21600,21600" o:gfxdata="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bEx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12210;top:175974;height:510;width:1;" filled="f" stroked="t" coordsize="21600,21600" o:gfxdata="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KYV6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9120;top:176484;height:645;width:1;" filled="f" stroked="t" coordsize="21600,21600" o:gfxdata="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EICnC2AAAA2wAAAA8A&#10;AAAAAAAAAQAgAAAAIgAAAGRycy9kb3ducmV2LnhtbFBLAQIUABQAAAAIAIdO4kAzLwWeOwAAADkA&#10;AAAQAAAAAAAAAAEAIAAAAAUBAABkcnMvc2hhcGV4bWwueG1sUEsFBgAAAAAGAAYAWwEAAK8DAAAA&#10;AA==&#10;">
                  <v:fill on="f" focussize="0,0"/>
                  <v:stroke weight="0.25pt" color="#000000" joinstyle="round" endarrow="open"/>
                  <v:imagedata o:title=""/>
                  <o:lock v:ext="edit" aspectratio="f"/>
                </v:line>
                <v:line id="_x0000_s1026" o:spid="_x0000_s1026" o:spt="20" style="position:absolute;left:10155;top:176484;height:645;width:1;" filled="f" stroked="t" coordsize="21600,21600" o:gfxdata="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Sv67sAAADb&#10;AAAADwAAAAAAAAABACAAAAAiAAAAZHJzL2Rvd25yZXYueG1sUEsBAhQAFAAAAAgAh07iQDMvBZ47&#10;AAAAOQAAABAAAAAAAAAAAQAgAAAACgEAAGRycy9zaGFwZXhtbC54bWxQSwUGAAAAAAYABgBbAQAA&#10;tAMAAAAA&#10;">
                  <v:fill on="f" focussize="0,0"/>
                  <v:stroke weight="0.25pt" color="#000000" joinstyle="round" endarrow="open"/>
                  <v:imagedata o:title=""/>
                  <o:lock v:ext="edit" aspectratio="f"/>
                </v:line>
                <v:line id="_x0000_s1026" o:spid="_x0000_s1026" o:spt="20" style="position:absolute;left:13275;top:176484;height:645;width:1;" filled="f" stroked="t" coordsize="21600,21600" o:gfxdata="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YxnLsAAADb&#10;AAAADwAAAAAAAAABACAAAAAiAAAAZHJzL2Rvd25yZXYueG1sUEsBAhQAFAAAAAgAh07iQDMvBZ47&#10;AAAAOQAAABAAAAAAAAAAAQAgAAAACgEAAGRycy9zaGFwZXhtbC54bWxQSwUGAAAAAAYABgBbAQAA&#10;tAMAAAAA&#10;">
                  <v:fill on="f" focussize="0,0"/>
                  <v:stroke weight="0.25pt" color="#000000" joinstyle="round" endarrow="open"/>
                  <v:imagedata o:title=""/>
                  <o:lock v:ext="edit" aspectratio="f"/>
                </v:line>
                <v:line id="_x0000_s1026" o:spid="_x0000_s1026" o:spt="20" style="position:absolute;left:14295;top:176499;height:645;width:1;" filled="f" stroked="t" coordsize="21600,21600" o:gfxdata="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2pQHvQAA&#10;ANs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line id="_x0000_s1026" o:spid="_x0000_s1026" o:spt="20" style="position:absolute;left:11205;top:176484;height:645;width:1;" filled="f" stroked="t" coordsize="21600,21600" o:gfxdata="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MwxzvQAA&#10;ANs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line id="_x0000_s1026" o:spid="_x0000_s1026" o:spt="20" style="position:absolute;left:12225;top:176499;height:645;width:1;" filled="f" stroked="t" coordsize="21600,21600" o:gfxdata="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6novQAA&#10;ANs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group>
            </w:pict>
          </mc:Fallback>
        </mc:AlternateContent>
      </w:r>
      <w:r>
        <w:rPr>
          <w:rFonts w:hint="eastAsia" w:ascii="仿宋" w:hAnsi="仿宋" w:eastAsia="仿宋" w:cs="仿宋"/>
          <w:b/>
          <w:bCs/>
          <w:color w:val="auto"/>
          <w:sz w:val="28"/>
          <w:szCs w:val="28"/>
        </w:rPr>
        <w:t>图2.4-1  应急响应组织体系图</w:t>
      </w:r>
    </w:p>
    <w:p>
      <w:pPr>
        <w:spacing w:before="162" w:beforeLines="51" w:line="360" w:lineRule="auto"/>
        <w:outlineLvl w:val="0"/>
        <w:rPr>
          <w:rFonts w:ascii="仿宋" w:hAnsi="仿宋" w:eastAsia="仿宋" w:cs="仿宋"/>
          <w:b/>
          <w:bCs/>
          <w:color w:val="auto"/>
          <w:kern w:val="44"/>
          <w:sz w:val="28"/>
          <w:szCs w:val="28"/>
        </w:rPr>
      </w:pPr>
      <w:bookmarkStart w:id="73" w:name="_Toc23235"/>
      <w:bookmarkStart w:id="74" w:name="_Toc8237"/>
      <w:r>
        <w:rPr>
          <w:rFonts w:hint="eastAsia" w:ascii="仿宋" w:hAnsi="仿宋" w:eastAsia="仿宋" w:cs="仿宋"/>
          <w:b/>
          <w:bCs/>
          <w:color w:val="auto"/>
          <w:kern w:val="44"/>
          <w:sz w:val="28"/>
          <w:szCs w:val="28"/>
        </w:rPr>
        <w:t>3 应急响应</w:t>
      </w:r>
      <w:bookmarkEnd w:id="73"/>
      <w:bookmarkEnd w:id="74"/>
      <w:bookmarkStart w:id="75" w:name="_Toc312767067"/>
      <w:bookmarkStart w:id="76" w:name="_Toc304992556"/>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77" w:name="_Toc24394"/>
      <w:bookmarkStart w:id="78" w:name="_Toc2227"/>
      <w:r>
        <w:rPr>
          <w:rFonts w:ascii="仿宋" w:hAnsi="仿宋" w:eastAsia="仿宋" w:cs="仿宋"/>
          <w:b/>
          <w:color w:val="auto"/>
          <w:sz w:val="28"/>
          <w:szCs w:val="28"/>
        </w:rPr>
        <w:t>3.1 预案启动</w:t>
      </w:r>
      <w:bookmarkEnd w:id="75"/>
      <w:bookmarkEnd w:id="76"/>
      <w:bookmarkEnd w:id="77"/>
      <w:bookmarkEnd w:id="78"/>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（1）发生一般、较大、重大或特别重大的突发环境事件或接到县人民政府指令后，本预案自动启动；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（2）《剑川县突发环境事件应急预案》启动后，本预案自动启动；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（3）局应急领导小组认为需启动时，启动本预案；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（4）对接报后认为无需启动本预案的突发环境事件，可派出相关人员赶到现场了解情况， 提供必要的技术指导和装备支援。 </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79" w:name="_Toc4540"/>
      <w:bookmarkStart w:id="80" w:name="_Toc25243"/>
      <w:r>
        <w:rPr>
          <w:rFonts w:ascii="仿宋" w:hAnsi="仿宋" w:eastAsia="仿宋" w:cs="仿宋"/>
          <w:b/>
          <w:color w:val="auto"/>
          <w:sz w:val="28"/>
          <w:szCs w:val="28"/>
        </w:rPr>
        <w:t>3.2 响应程序</w:t>
      </w:r>
      <w:bookmarkEnd w:id="79"/>
      <w:bookmarkEnd w:id="80"/>
    </w:p>
    <w:p>
      <w:pPr>
        <w:spacing w:line="360" w:lineRule="auto"/>
        <w:outlineLvl w:val="2"/>
        <w:rPr>
          <w:rFonts w:ascii="仿宋" w:hAnsi="仿宋" w:eastAsia="仿宋" w:cs="仿宋"/>
          <w:b/>
          <w:bCs/>
          <w:color w:val="auto"/>
          <w:sz w:val="28"/>
          <w:szCs w:val="28"/>
        </w:rPr>
      </w:pPr>
      <w:bookmarkStart w:id="81" w:name="_Toc26436"/>
      <w:bookmarkStart w:id="82" w:name="_Toc7975"/>
      <w:r>
        <w:rPr>
          <w:rFonts w:hint="eastAsia" w:ascii="仿宋" w:hAnsi="仿宋" w:eastAsia="仿宋" w:cs="仿宋"/>
          <w:b/>
          <w:bCs/>
          <w:color w:val="auto"/>
          <w:sz w:val="28"/>
          <w:szCs w:val="28"/>
        </w:rPr>
        <w:t>3.2.1 事发地先期处置</w:t>
      </w:r>
      <w:bookmarkEnd w:id="81"/>
      <w:bookmarkEnd w:id="82"/>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突发环境事件发生后，按照属地为主，分级响应的原则，事发地人民政府应按照有关规定上报事件信息并全面负责应急处置工作，</w:t>
      </w:r>
      <w:r>
        <w:rPr>
          <w:rFonts w:hint="eastAsia" w:ascii="仿宋" w:hAnsi="仿宋" w:eastAsia="仿宋" w:cs="仿宋"/>
          <w:color w:val="auto"/>
          <w:sz w:val="28"/>
          <w:szCs w:val="28"/>
        </w:rPr>
        <w:t>州生态环境局剑川分局</w:t>
      </w:r>
      <w:r>
        <w:rPr>
          <w:rFonts w:hint="eastAsia" w:ascii="仿宋" w:hAnsi="仿宋" w:eastAsia="仿宋" w:cs="仿宋"/>
          <w:color w:val="auto"/>
          <w:sz w:val="28"/>
          <w:szCs w:val="28"/>
        </w:rPr>
        <w:t>根据情况给予协调支援。</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突发环境事件责任单位、责任人应第一时间启动应急预案及应急处置工作，并向事发地</w:t>
      </w:r>
      <w:r>
        <w:rPr>
          <w:rFonts w:hint="eastAsia" w:ascii="仿宋" w:hAnsi="仿宋" w:eastAsia="仿宋" w:cs="仿宋"/>
          <w:color w:val="auto"/>
          <w:sz w:val="28"/>
          <w:szCs w:val="28"/>
        </w:rPr>
        <w:t>生态环境</w:t>
      </w:r>
      <w:r>
        <w:rPr>
          <w:rFonts w:hint="eastAsia" w:ascii="仿宋" w:hAnsi="仿宋" w:eastAsia="仿宋" w:cs="仿宋"/>
          <w:color w:val="auto"/>
          <w:sz w:val="28"/>
          <w:szCs w:val="28"/>
        </w:rPr>
        <w:t>局报告，积极配合当地政府和有关部门采取应急措施，开展先期处置，切断或控制污染源，严防二次污染和衍生其它事件，控制事态发展，及时、主动提供应急救援的物资和装备。</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局应急办接到报告后，应第一时间向局应急领导小组报告，根据指令开展工作。</w:t>
      </w:r>
    </w:p>
    <w:p>
      <w:pPr>
        <w:spacing w:line="360" w:lineRule="auto"/>
        <w:outlineLvl w:val="2"/>
        <w:rPr>
          <w:rFonts w:ascii="仿宋" w:hAnsi="仿宋" w:eastAsia="仿宋" w:cs="仿宋"/>
          <w:b/>
          <w:bCs/>
          <w:color w:val="auto"/>
          <w:sz w:val="28"/>
          <w:szCs w:val="28"/>
        </w:rPr>
      </w:pPr>
      <w:bookmarkStart w:id="83" w:name="_Toc22855"/>
      <w:bookmarkStart w:id="84" w:name="_Toc15528"/>
      <w:r>
        <w:rPr>
          <w:rFonts w:hint="eastAsia" w:ascii="仿宋" w:hAnsi="仿宋" w:eastAsia="仿宋" w:cs="仿宋"/>
          <w:b/>
          <w:bCs/>
          <w:color w:val="auto"/>
          <w:sz w:val="28"/>
          <w:szCs w:val="28"/>
        </w:rPr>
        <w:t>3.2.2 局应急响应</w:t>
      </w:r>
      <w:bookmarkEnd w:id="83"/>
      <w:bookmarkEnd w:id="8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突发环境事件发生后，局应急领导小组认为需要启动本预案时，立即启动本预案，同时根据情况上报县人民政府和</w:t>
      </w:r>
      <w:r>
        <w:rPr>
          <w:rFonts w:hint="eastAsia" w:ascii="仿宋" w:hAnsi="仿宋" w:eastAsia="仿宋" w:cs="仿宋"/>
          <w:color w:val="auto"/>
          <w:sz w:val="28"/>
          <w:szCs w:val="28"/>
          <w:lang w:val="en-US" w:eastAsia="zh-CN"/>
        </w:rPr>
        <w:t>州生态环境局</w:t>
      </w:r>
      <w:r>
        <w:rPr>
          <w:rFonts w:hint="eastAsia" w:ascii="仿宋" w:hAnsi="仿宋" w:eastAsia="仿宋" w:cs="仿宋"/>
          <w:color w:val="auto"/>
          <w:sz w:val="28"/>
          <w:szCs w:val="28"/>
        </w:rPr>
        <w:t>。</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本预案启动后，按下列程序和内容响应：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（1）应急办经应急指挥部同意后，通知各应急工作组派出相关人员携带装备赶赴现场开展工作。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（2）应急综合组立即开通与突发环境事件所在地环境应急指挥机构、相关专业应急指挥机构的通讯联系，随时掌握事件进展情况。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（3）专家咨询组立即通知相关专家成立专家组并赶赴现场，分析事件情况，为应急处置提供技术支持。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（4）局应急领导小组根据事件处置情况，必要时调集事发地周边地区专业环境应急力量实施增援。需要其它应急救援力量支援时，向县政府或大理白族自治州生态环境局提出请求。</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应急响应工作流程见附件6。</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85" w:name="_Toc5351"/>
      <w:bookmarkStart w:id="86" w:name="_Toc16351"/>
      <w:r>
        <w:rPr>
          <w:rFonts w:ascii="仿宋" w:hAnsi="仿宋" w:eastAsia="仿宋" w:cs="仿宋"/>
          <w:b/>
          <w:color w:val="auto"/>
          <w:sz w:val="28"/>
          <w:szCs w:val="28"/>
        </w:rPr>
        <w:t>3.3 现场应急处置</w:t>
      </w:r>
      <w:bookmarkEnd w:id="85"/>
      <w:bookmarkEnd w:id="86"/>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应急相关人员到达事发现场后，按照应急预案和职能分工，在当地人民政府和应急领导小组的指挥下立即开展工作。</w:t>
      </w:r>
    </w:p>
    <w:p>
      <w:pPr>
        <w:spacing w:line="360" w:lineRule="auto"/>
        <w:outlineLvl w:val="2"/>
        <w:rPr>
          <w:rFonts w:ascii="仿宋" w:hAnsi="仿宋" w:eastAsia="仿宋" w:cs="仿宋"/>
          <w:b/>
          <w:bCs/>
          <w:color w:val="auto"/>
          <w:sz w:val="28"/>
          <w:szCs w:val="28"/>
        </w:rPr>
      </w:pPr>
      <w:bookmarkStart w:id="87" w:name="_Toc22756"/>
      <w:bookmarkStart w:id="88" w:name="_Toc15188"/>
      <w:r>
        <w:rPr>
          <w:rFonts w:hint="eastAsia" w:ascii="仿宋" w:hAnsi="仿宋" w:eastAsia="仿宋" w:cs="仿宋"/>
          <w:b/>
          <w:bCs/>
          <w:color w:val="auto"/>
          <w:sz w:val="28"/>
          <w:szCs w:val="28"/>
        </w:rPr>
        <w:t>3.3.1 避免人员伤亡</w:t>
      </w:r>
      <w:bookmarkEnd w:id="87"/>
      <w:bookmarkEnd w:id="88"/>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采取一切有效措施，尽量避免人员伤亡，确保人民群众生命财产安全。在发生排放有毒、有害物质的突发环境事件时，首先应采取有效的防治措施，防止有毒、有害及放射性物质的扩散，需要实施区域封锁、转移群众时及时建议当地政府安排公安、民政部门支援。</w:t>
      </w:r>
    </w:p>
    <w:p>
      <w:pPr>
        <w:spacing w:line="360" w:lineRule="auto"/>
        <w:outlineLvl w:val="2"/>
        <w:rPr>
          <w:rFonts w:ascii="仿宋" w:hAnsi="仿宋" w:eastAsia="仿宋" w:cs="仿宋"/>
          <w:b/>
          <w:bCs/>
          <w:color w:val="auto"/>
          <w:sz w:val="28"/>
          <w:szCs w:val="28"/>
        </w:rPr>
      </w:pPr>
      <w:bookmarkStart w:id="89" w:name="_Toc13885"/>
      <w:bookmarkStart w:id="90" w:name="_Toc24412"/>
      <w:r>
        <w:rPr>
          <w:rFonts w:hint="eastAsia" w:ascii="仿宋" w:hAnsi="仿宋" w:eastAsia="仿宋" w:cs="仿宋"/>
          <w:b/>
          <w:bCs/>
          <w:color w:val="auto"/>
          <w:sz w:val="28"/>
          <w:szCs w:val="28"/>
        </w:rPr>
        <w:t>3.3.2 迅速控制污染源</w:t>
      </w:r>
      <w:bookmarkEnd w:id="89"/>
      <w:bookmarkEnd w:id="90"/>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事故处理组及时赶赴现场，指导企业采取切断或者控制污染源以及其他防止危害扩大的必要措施，控制和缩小已排放污染物扩散、蔓延的范围，避免事态扩大，尽可能把突发环境事件危害降低到最小程度。</w:t>
      </w:r>
    </w:p>
    <w:p>
      <w:pPr>
        <w:spacing w:line="360" w:lineRule="auto"/>
        <w:outlineLvl w:val="2"/>
        <w:rPr>
          <w:rFonts w:ascii="仿宋" w:hAnsi="仿宋" w:eastAsia="仿宋" w:cs="仿宋"/>
          <w:b/>
          <w:bCs/>
          <w:color w:val="auto"/>
          <w:sz w:val="28"/>
          <w:szCs w:val="28"/>
        </w:rPr>
      </w:pPr>
      <w:bookmarkStart w:id="91" w:name="_Toc18406"/>
      <w:bookmarkStart w:id="92" w:name="_Toc28554"/>
      <w:bookmarkStart w:id="93" w:name="_Toc19371"/>
      <w:r>
        <w:rPr>
          <w:rFonts w:hint="eastAsia" w:ascii="仿宋" w:hAnsi="仿宋" w:eastAsia="仿宋" w:cs="仿宋"/>
          <w:b/>
          <w:bCs/>
          <w:color w:val="auto"/>
          <w:sz w:val="28"/>
          <w:szCs w:val="28"/>
        </w:rPr>
        <w:t>3.3.3 开展应急监察</w:t>
      </w:r>
      <w:bookmarkEnd w:id="91"/>
      <w:bookmarkEnd w:id="92"/>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应急监察人员穿戴相应防护用品依法对突发环境事件责任单位进行调查取证，第一时间制定监察方案并开展应急监察工作，对突发环境事件原因进行调查取证，参与突发环境事件的调查和处理、处置工作。</w:t>
      </w:r>
    </w:p>
    <w:p>
      <w:pPr>
        <w:spacing w:line="360" w:lineRule="auto"/>
        <w:outlineLvl w:val="2"/>
        <w:rPr>
          <w:rFonts w:ascii="仿宋" w:hAnsi="仿宋" w:eastAsia="仿宋" w:cs="仿宋"/>
          <w:b/>
          <w:bCs/>
          <w:color w:val="auto"/>
          <w:sz w:val="28"/>
          <w:szCs w:val="28"/>
        </w:rPr>
      </w:pPr>
      <w:bookmarkStart w:id="94" w:name="_Toc25838"/>
      <w:r>
        <w:rPr>
          <w:rFonts w:hint="eastAsia" w:ascii="仿宋" w:hAnsi="仿宋" w:eastAsia="仿宋" w:cs="仿宋"/>
          <w:b/>
          <w:bCs/>
          <w:color w:val="auto"/>
          <w:sz w:val="28"/>
          <w:szCs w:val="28"/>
        </w:rPr>
        <w:t>3.3.4 开展应急监测</w:t>
      </w:r>
      <w:bookmarkEnd w:id="93"/>
      <w:bookmarkEnd w:id="9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监测人员应立即会同现场指挥部和事件责任单位进行紧急磋商，迅速分析、收集和汇总事件发生和危害情况，第一时间制定监测方案并开展应急监测，及时评估事件的性质和危害程度，将有关情况通报现场指挥部。</w:t>
      </w:r>
    </w:p>
    <w:p>
      <w:pPr>
        <w:spacing w:line="360" w:lineRule="auto"/>
        <w:outlineLvl w:val="2"/>
        <w:rPr>
          <w:rFonts w:ascii="仿宋" w:hAnsi="仿宋" w:eastAsia="仿宋" w:cs="仿宋"/>
          <w:b/>
          <w:bCs/>
          <w:color w:val="auto"/>
          <w:sz w:val="28"/>
          <w:szCs w:val="28"/>
        </w:rPr>
      </w:pPr>
      <w:bookmarkStart w:id="95" w:name="_Toc27385"/>
      <w:bookmarkStart w:id="96" w:name="_Toc19517"/>
      <w:r>
        <w:rPr>
          <w:rFonts w:hint="eastAsia" w:ascii="仿宋" w:hAnsi="仿宋" w:eastAsia="仿宋" w:cs="仿宋"/>
          <w:b/>
          <w:bCs/>
          <w:color w:val="auto"/>
          <w:sz w:val="28"/>
          <w:szCs w:val="28"/>
        </w:rPr>
        <w:t>3.3.5 根据情况调用应急处置物资</w:t>
      </w:r>
      <w:bookmarkEnd w:id="95"/>
      <w:bookmarkEnd w:id="96"/>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应急综合组及时调用应急物资和设备，需要调用应急物资储备库的物资时，经应急领导小组办公室批准同意后即可调用。</w:t>
      </w:r>
    </w:p>
    <w:p>
      <w:pPr>
        <w:spacing w:line="360" w:lineRule="auto"/>
        <w:outlineLvl w:val="2"/>
        <w:rPr>
          <w:rFonts w:ascii="仿宋" w:hAnsi="仿宋" w:eastAsia="仿宋" w:cs="仿宋"/>
          <w:b/>
          <w:bCs/>
          <w:color w:val="auto"/>
          <w:sz w:val="28"/>
          <w:szCs w:val="28"/>
        </w:rPr>
      </w:pPr>
      <w:bookmarkStart w:id="97" w:name="_Toc32199"/>
      <w:bookmarkStart w:id="98" w:name="_Toc9456"/>
      <w:r>
        <w:rPr>
          <w:rFonts w:hint="eastAsia" w:ascii="仿宋" w:hAnsi="仿宋" w:eastAsia="仿宋" w:cs="仿宋"/>
          <w:b/>
          <w:bCs/>
          <w:color w:val="auto"/>
          <w:sz w:val="28"/>
          <w:szCs w:val="28"/>
        </w:rPr>
        <w:t>3.3.6 科学应对处置</w:t>
      </w:r>
      <w:bookmarkEnd w:id="97"/>
      <w:bookmarkEnd w:id="98"/>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环境应急专家组立足于控制、减少、彻底消除污染危害，快速制定应急处置方案，积极应对突发环境事件，向现场应急指挥部提出合理建议。涉及跨行政区域的突发环境事件处置，应建立协同应对与信息通报机制。</w:t>
      </w:r>
    </w:p>
    <w:p>
      <w:pPr>
        <w:spacing w:line="360" w:lineRule="auto"/>
        <w:outlineLvl w:val="2"/>
        <w:rPr>
          <w:rFonts w:ascii="仿宋" w:hAnsi="仿宋" w:eastAsia="仿宋" w:cs="仿宋"/>
          <w:b/>
          <w:bCs/>
          <w:color w:val="auto"/>
          <w:sz w:val="28"/>
          <w:szCs w:val="28"/>
        </w:rPr>
      </w:pPr>
      <w:bookmarkStart w:id="99" w:name="_Toc2746"/>
      <w:bookmarkStart w:id="100" w:name="_Toc22169"/>
      <w:r>
        <w:rPr>
          <w:rFonts w:hint="eastAsia" w:ascii="仿宋" w:hAnsi="仿宋" w:eastAsia="仿宋" w:cs="仿宋"/>
          <w:b/>
          <w:bCs/>
          <w:color w:val="auto"/>
          <w:sz w:val="28"/>
          <w:szCs w:val="28"/>
        </w:rPr>
        <w:t>3.3.7 有效舆情应对</w:t>
      </w:r>
      <w:bookmarkEnd w:id="99"/>
      <w:bookmarkEnd w:id="100"/>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宣传法规组应及时掌握现场情况，组织开展有效的舆论管理和引导工作，并将进展情况及时报告局领导小组。对于难以把握的重大、敏感问题，及时按照局领导小组有关指示妥善处理。适时拟定新闻发布方案（包括发布形式、发布内容等），报局领导小组审核批准。新闻发布内容包括：事件发生时间、发生地点、涉及规模、影响和损失、应急处置情况、当前恢复进度及主要原因等。新闻发布形式包括：对外门户网站，本地热点论坛、报纸、广播、电视、信息通报会，新闻发布会等。</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在突发事件应急处置结束之后，局领导小组办公室根据相关舆论报道及事件信息情况，提请局领导小组决定，终止新闻宣传应急机制。</w:t>
      </w:r>
    </w:p>
    <w:p>
      <w:pPr>
        <w:rPr>
          <w:rFonts w:ascii="仿宋" w:hAnsi="仿宋" w:eastAsia="仿宋" w:cs="仿宋"/>
          <w:color w:val="auto"/>
          <w:sz w:val="28"/>
          <w:szCs w:val="28"/>
        </w:rPr>
      </w:pPr>
      <w:r>
        <w:rPr>
          <w:rFonts w:hint="eastAsia" w:ascii="仿宋" w:hAnsi="仿宋" w:eastAsia="仿宋" w:cs="仿宋"/>
          <w:color w:val="auto"/>
          <w:sz w:val="28"/>
          <w:szCs w:val="28"/>
        </w:rPr>
        <w:br w:type="page"/>
      </w:r>
    </w:p>
    <w:p>
      <w:pPr>
        <w:pStyle w:val="6"/>
        <w:spacing w:before="162" w:beforeLines="51" w:after="159" w:afterLines="50" w:line="360" w:lineRule="auto"/>
        <w:jc w:val="both"/>
        <w:rPr>
          <w:rFonts w:hint="default" w:ascii="仿宋" w:hAnsi="仿宋" w:eastAsia="仿宋" w:cs="仿宋"/>
          <w:b/>
          <w:bCs/>
          <w:color w:val="auto"/>
          <w:sz w:val="28"/>
          <w:szCs w:val="28"/>
        </w:rPr>
      </w:pPr>
      <w:bookmarkStart w:id="101" w:name="_Toc10992"/>
      <w:bookmarkStart w:id="102" w:name="_Toc312767075"/>
      <w:bookmarkStart w:id="103" w:name="_Toc301781108"/>
      <w:bookmarkStart w:id="104" w:name="_Toc304992564"/>
      <w:bookmarkStart w:id="105" w:name="_Toc14175"/>
      <w:bookmarkStart w:id="106" w:name="_Toc1663"/>
      <w:bookmarkStart w:id="107" w:name="_Toc301781109"/>
      <w:r>
        <w:rPr>
          <w:rFonts w:ascii="仿宋" w:hAnsi="仿宋" w:eastAsia="仿宋" w:cs="仿宋"/>
          <w:b/>
          <w:bCs/>
          <w:color w:val="auto"/>
          <w:sz w:val="28"/>
          <w:szCs w:val="28"/>
        </w:rPr>
        <w:t>4 信息报告与</w:t>
      </w:r>
      <w:bookmarkEnd w:id="101"/>
      <w:bookmarkEnd w:id="102"/>
      <w:bookmarkEnd w:id="103"/>
      <w:bookmarkEnd w:id="104"/>
      <w:r>
        <w:rPr>
          <w:rFonts w:ascii="仿宋" w:hAnsi="仿宋" w:eastAsia="仿宋" w:cs="仿宋"/>
          <w:b/>
          <w:bCs/>
          <w:color w:val="auto"/>
          <w:sz w:val="28"/>
          <w:szCs w:val="28"/>
        </w:rPr>
        <w:t>发布</w:t>
      </w:r>
      <w:bookmarkEnd w:id="105"/>
      <w:bookmarkEnd w:id="106"/>
    </w:p>
    <w:bookmarkEnd w:id="107"/>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08" w:name="_Toc16577"/>
      <w:bookmarkStart w:id="109" w:name="_Toc20066"/>
      <w:bookmarkStart w:id="110" w:name="_Toc312767083"/>
      <w:bookmarkStart w:id="111" w:name="_Toc304992572"/>
      <w:bookmarkStart w:id="112" w:name="_Toc6532"/>
      <w:r>
        <w:rPr>
          <w:rFonts w:ascii="仿宋" w:hAnsi="仿宋" w:eastAsia="仿宋" w:cs="仿宋"/>
          <w:b/>
          <w:color w:val="auto"/>
          <w:sz w:val="28"/>
          <w:szCs w:val="28"/>
        </w:rPr>
        <w:t>4.1 信息报送程序及时限</w:t>
      </w:r>
      <w:bookmarkEnd w:id="108"/>
      <w:bookmarkEnd w:id="109"/>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应急响应办公室在发现或者得知突发环境事件信息后，应当立即进行核实，对突发环境事件的性质和类别做出初步认定。</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对初步认定为一般（IV级）、较大（III级）突发环境事件，局应急办应立即报告应急领导小组组长和副组长，根据局应急领导小组组长指示，在4小时内上报县人民政府和大理白族自治州生态环境局，同时根据事件发展态势，适时续报相关信息；应急终止后，及时进行终报。</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对初步认定为重大（II）和特别重大（I）突发环境事件，局应急办应立即报告应急领导小组组长和副组长，根据局应急领导小组组长指示，在2小时内向剑川县人民政府、大理白族自治州生态环境局、省</w:t>
      </w:r>
      <w:r>
        <w:rPr>
          <w:rFonts w:hint="eastAsia" w:ascii="仿宋" w:hAnsi="仿宋" w:eastAsia="仿宋" w:cs="仿宋"/>
          <w:color w:val="auto"/>
          <w:sz w:val="28"/>
          <w:szCs w:val="28"/>
        </w:rPr>
        <w:t>生态环境厅</w:t>
      </w:r>
      <w:r>
        <w:rPr>
          <w:rFonts w:hint="eastAsia" w:ascii="仿宋" w:hAnsi="仿宋" w:eastAsia="仿宋" w:cs="仿宋"/>
          <w:color w:val="auto"/>
          <w:sz w:val="28"/>
          <w:szCs w:val="28"/>
        </w:rPr>
        <w:t>报告，同时上报生态环境部</w:t>
      </w:r>
      <w:r>
        <w:rPr>
          <w:rFonts w:hint="eastAsia" w:ascii="仿宋" w:hAnsi="仿宋" w:eastAsia="仿宋" w:cs="仿宋"/>
          <w:color w:val="auto"/>
          <w:sz w:val="28"/>
          <w:szCs w:val="28"/>
        </w:rPr>
        <w:t>。</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突发环境事件信息报告程序见附件</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突发环境事件处置过程中事件级别发生变化的，应当按照变化后的级别报告信息。</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发生下列一时无法判明等级的突发环境事件，应当按照重大（II级）或者特别重大（I级）突发环境事件的报告程序上报：</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（一）对饮用水水源保护区造成或者可能造成影响的；</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（二）涉及居民聚居区、学校、医院等敏感区域和敏感人群的；</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（三）涉及重金属或者类金属污染的；</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（四）有可能产生跨省或者跨国影响的；</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（五）因环境污染引发群体性事件，或者社会影响较大的；</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（六）地方人民政府</w:t>
      </w:r>
      <w:r>
        <w:rPr>
          <w:rFonts w:hint="eastAsia" w:ascii="仿宋" w:hAnsi="仿宋" w:eastAsia="仿宋" w:cs="仿宋"/>
          <w:color w:val="auto"/>
          <w:sz w:val="28"/>
          <w:szCs w:val="28"/>
        </w:rPr>
        <w:t>生态环境</w:t>
      </w:r>
      <w:r>
        <w:rPr>
          <w:rFonts w:hint="eastAsia" w:ascii="仿宋" w:hAnsi="仿宋" w:eastAsia="仿宋" w:cs="仿宋"/>
          <w:color w:val="auto"/>
          <w:sz w:val="28"/>
          <w:szCs w:val="28"/>
        </w:rPr>
        <w:t>主管部门认为有必要报告的其他突发环境事件。</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13" w:name="_Toc26431"/>
      <w:bookmarkStart w:id="114" w:name="_Toc11314"/>
      <w:r>
        <w:rPr>
          <w:rFonts w:ascii="仿宋" w:hAnsi="仿宋" w:eastAsia="仿宋" w:cs="仿宋"/>
          <w:b/>
          <w:color w:val="auto"/>
          <w:sz w:val="28"/>
          <w:szCs w:val="28"/>
        </w:rPr>
        <w:t>4.2 信息报告形式和内容</w:t>
      </w:r>
      <w:bookmarkEnd w:id="113"/>
      <w:bookmarkEnd w:id="11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突发环境事件的报告分为初报、续报和处理结果报告。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初报在发现或者得知突发环境事件后首次上报；续报在查清有关基本情况、事件发展情况后随时上报；处理结果报告在突发环境事件处理完毕后上报。</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初报可用电话直接报告，主要内容包括：环境事件的类型、发生时间、地点、污染源、主要污染物质、人员受害情况、事件潜在的危害程度、转化方式趋向等初步情况，事件发生单位名称、联系人、联系电话等。</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续报可通过网络或书面报告，在初报的基础上报告有关确切数据，事件发生的原因、过程、进展情况及采取的应急措施等基本情况。续报根据应急处理工作进展情况每天上报，当情况发生特殊变化或有重要信息时应随时上报；结果报告在事件处理完毕后立即上报。</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处理结果报告采用书面报告，处理结果报告在初报和续报的基础上，报告处理事件的措施、过程和结果，事件潜在或间接的危害、社会影响、处理后的遗留问题，参加处理工作的有关部门和工作内容。</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15" w:name="_Toc357"/>
      <w:bookmarkStart w:id="116" w:name="_Toc32041"/>
      <w:r>
        <w:rPr>
          <w:rFonts w:ascii="仿宋" w:hAnsi="仿宋" w:eastAsia="仿宋" w:cs="仿宋"/>
          <w:b/>
          <w:color w:val="auto"/>
          <w:sz w:val="28"/>
          <w:szCs w:val="28"/>
        </w:rPr>
        <w:t>4.3 信息发布形式和内容</w:t>
      </w:r>
      <w:bookmarkEnd w:id="115"/>
      <w:bookmarkEnd w:id="116"/>
    </w:p>
    <w:p>
      <w:pPr>
        <w:spacing w:line="360" w:lineRule="auto"/>
        <w:ind w:firstLine="564" w:firstLineChars="200"/>
        <w:rPr>
          <w:rFonts w:ascii="仿宋" w:hAnsi="仿宋" w:eastAsia="仿宋" w:cs="仿宋"/>
          <w:color w:val="auto"/>
          <w:sz w:val="28"/>
          <w:szCs w:val="28"/>
        </w:rPr>
        <w:sectPr>
          <w:pgSz w:w="11906" w:h="16838"/>
          <w:pgMar w:top="1440" w:right="1803" w:bottom="1440" w:left="1803" w:header="851" w:footer="992" w:gutter="0"/>
          <w:pgNumType w:fmt="numberInDash"/>
          <w:cols w:space="720" w:num="1"/>
          <w:docGrid w:type="linesAndChars" w:linePitch="319" w:charSpace="577"/>
        </w:sectPr>
      </w:pPr>
      <w:r>
        <w:rPr>
          <w:rFonts w:hint="eastAsia" w:ascii="仿宋" w:hAnsi="仿宋" w:eastAsia="仿宋" w:cs="仿宋"/>
          <w:color w:val="auto"/>
          <w:sz w:val="28"/>
          <w:szCs w:val="28"/>
        </w:rPr>
        <w:t xml:space="preserve">按照剑川县有关舆情规定执行。 </w:t>
      </w:r>
      <w:bookmarkEnd w:id="110"/>
      <w:bookmarkEnd w:id="111"/>
      <w:bookmarkEnd w:id="112"/>
    </w:p>
    <w:p>
      <w:pPr>
        <w:pStyle w:val="6"/>
        <w:spacing w:before="159" w:beforeLines="50" w:after="159" w:afterLines="50" w:line="360" w:lineRule="auto"/>
        <w:jc w:val="both"/>
        <w:rPr>
          <w:rFonts w:hint="default" w:ascii="仿宋" w:hAnsi="仿宋" w:eastAsia="仿宋" w:cs="仿宋"/>
          <w:color w:val="auto"/>
          <w:sz w:val="28"/>
          <w:szCs w:val="28"/>
        </w:rPr>
      </w:pPr>
      <w:bookmarkStart w:id="117" w:name="_Toc4669"/>
      <w:bookmarkStart w:id="118" w:name="_Toc8637"/>
      <w:r>
        <w:rPr>
          <w:rFonts w:ascii="仿宋" w:hAnsi="仿宋" w:eastAsia="仿宋" w:cs="仿宋"/>
          <w:b/>
          <w:bCs/>
          <w:color w:val="auto"/>
          <w:sz w:val="28"/>
          <w:szCs w:val="28"/>
        </w:rPr>
        <w:t>5 应急终止</w:t>
      </w:r>
      <w:bookmarkEnd w:id="117"/>
      <w:bookmarkEnd w:id="118"/>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19" w:name="_Toc399289429"/>
      <w:bookmarkStart w:id="120" w:name="_Toc9609"/>
      <w:bookmarkStart w:id="121" w:name="_Toc27977"/>
      <w:bookmarkStart w:id="122" w:name="_Toc353444479"/>
      <w:bookmarkStart w:id="123" w:name="_Toc2770"/>
      <w:r>
        <w:rPr>
          <w:rFonts w:ascii="仿宋" w:hAnsi="仿宋" w:eastAsia="仿宋" w:cs="仿宋"/>
          <w:b/>
          <w:color w:val="auto"/>
          <w:sz w:val="28"/>
          <w:szCs w:val="28"/>
        </w:rPr>
        <w:t>5.1</w:t>
      </w:r>
      <w:bookmarkEnd w:id="119"/>
      <w:r>
        <w:rPr>
          <w:rFonts w:ascii="仿宋" w:hAnsi="仿宋" w:eastAsia="仿宋" w:cs="仿宋"/>
          <w:b/>
          <w:color w:val="auto"/>
          <w:sz w:val="28"/>
          <w:szCs w:val="28"/>
        </w:rPr>
        <w:t xml:space="preserve"> 命令发布</w:t>
      </w:r>
      <w:bookmarkEnd w:id="120"/>
      <w:bookmarkEnd w:id="121"/>
    </w:p>
    <w:p>
      <w:pPr>
        <w:spacing w:line="360" w:lineRule="auto"/>
        <w:ind w:firstLine="564" w:firstLineChars="200"/>
        <w:rPr>
          <w:rFonts w:ascii="仿宋" w:hAnsi="仿宋" w:eastAsia="仿宋" w:cs="仿宋"/>
          <w:color w:val="auto"/>
          <w:sz w:val="28"/>
          <w:szCs w:val="28"/>
        </w:rPr>
      </w:pPr>
      <w:bookmarkStart w:id="124" w:name="_Toc399289431"/>
      <w:r>
        <w:rPr>
          <w:rFonts w:hint="eastAsia" w:ascii="仿宋" w:hAnsi="仿宋" w:eastAsia="仿宋" w:cs="仿宋"/>
          <w:color w:val="auto"/>
          <w:sz w:val="28"/>
          <w:szCs w:val="28"/>
        </w:rPr>
        <w:t xml:space="preserve">达到国家规定应急终止条件，经现场应急指挥部批准，由现场应急指挥部向所属各应急工作组下达应急终止命令。   </w:t>
      </w:r>
    </w:p>
    <w:p>
      <w:pPr>
        <w:spacing w:line="360" w:lineRule="auto"/>
        <w:ind w:firstLine="564" w:firstLineChars="200"/>
        <w:rPr>
          <w:rFonts w:ascii="仿宋" w:hAnsi="仿宋" w:eastAsia="仿宋" w:cs="仿宋"/>
          <w:b/>
          <w:color w:val="auto"/>
          <w:kern w:val="0"/>
          <w:sz w:val="28"/>
          <w:szCs w:val="28"/>
        </w:rPr>
      </w:pPr>
      <w:r>
        <w:rPr>
          <w:rFonts w:hint="eastAsia" w:ascii="仿宋" w:hAnsi="仿宋" w:eastAsia="仿宋" w:cs="仿宋"/>
          <w:color w:val="auto"/>
          <w:sz w:val="28"/>
          <w:szCs w:val="28"/>
        </w:rPr>
        <w:t xml:space="preserve">应急状态终止后，相关应急工作组应根据现场应急指挥部有关指示和实际情况，继续进行环境监测和评价工作，直至事件所造成的危害被彻底消除，无继发可能。同时开展总结表彰和责任追究工作。 </w:t>
      </w:r>
      <w:bookmarkEnd w:id="124"/>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25" w:name="_Toc29885"/>
      <w:bookmarkStart w:id="126" w:name="_Toc23068"/>
      <w:r>
        <w:rPr>
          <w:rFonts w:ascii="仿宋" w:hAnsi="仿宋" w:eastAsia="仿宋" w:cs="仿宋"/>
          <w:b/>
          <w:color w:val="auto"/>
          <w:sz w:val="28"/>
          <w:szCs w:val="28"/>
        </w:rPr>
        <w:t>5.2 总结报告</w:t>
      </w:r>
      <w:bookmarkEnd w:id="125"/>
      <w:bookmarkEnd w:id="126"/>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应急结束后，由局应急办牵头，会同有关科室、单位及专家，形成突发环境事件应急处置报告。</w:t>
      </w: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spacing w:line="360" w:lineRule="auto"/>
        <w:ind w:firstLine="564" w:firstLineChars="200"/>
        <w:rPr>
          <w:rFonts w:ascii="仿宋" w:hAnsi="仿宋" w:eastAsia="仿宋" w:cs="仿宋"/>
          <w:color w:val="auto"/>
          <w:sz w:val="28"/>
          <w:szCs w:val="28"/>
        </w:rPr>
      </w:pPr>
    </w:p>
    <w:p>
      <w:pPr>
        <w:pStyle w:val="6"/>
        <w:spacing w:before="159" w:beforeLines="50" w:after="159" w:afterLines="50" w:line="360" w:lineRule="auto"/>
        <w:jc w:val="both"/>
        <w:rPr>
          <w:rFonts w:hint="default" w:ascii="仿宋" w:hAnsi="仿宋" w:eastAsia="仿宋" w:cs="仿宋"/>
          <w:b/>
          <w:bCs/>
          <w:color w:val="auto"/>
          <w:sz w:val="28"/>
          <w:szCs w:val="28"/>
        </w:rPr>
      </w:pPr>
      <w:bookmarkStart w:id="127" w:name="_Toc26033"/>
      <w:bookmarkStart w:id="128" w:name="_Toc10700"/>
      <w:r>
        <w:rPr>
          <w:rFonts w:ascii="仿宋" w:hAnsi="仿宋" w:eastAsia="仿宋" w:cs="仿宋"/>
          <w:b/>
          <w:bCs/>
          <w:color w:val="auto"/>
          <w:sz w:val="28"/>
          <w:szCs w:val="28"/>
        </w:rPr>
        <w:t>6 后期工作</w:t>
      </w:r>
      <w:bookmarkEnd w:id="127"/>
      <w:bookmarkEnd w:id="128"/>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29" w:name="_Toc10443"/>
      <w:bookmarkStart w:id="130" w:name="_Toc19314"/>
      <w:r>
        <w:rPr>
          <w:rFonts w:ascii="仿宋" w:hAnsi="仿宋" w:eastAsia="仿宋" w:cs="仿宋"/>
          <w:b/>
          <w:color w:val="auto"/>
          <w:sz w:val="28"/>
          <w:szCs w:val="28"/>
        </w:rPr>
        <w:t>6.1 事件调查</w:t>
      </w:r>
      <w:bookmarkEnd w:id="129"/>
      <w:bookmarkEnd w:id="130"/>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应急处置结束后，由</w:t>
      </w:r>
      <w:r>
        <w:rPr>
          <w:rFonts w:hint="eastAsia" w:ascii="仿宋" w:hAnsi="仿宋" w:eastAsia="仿宋" w:cs="仿宋"/>
          <w:color w:val="auto"/>
          <w:sz w:val="28"/>
          <w:szCs w:val="28"/>
        </w:rPr>
        <w:t>县生态环境保护综合行政执法大队</w:t>
      </w:r>
      <w:r>
        <w:rPr>
          <w:rFonts w:hint="eastAsia" w:ascii="仿宋" w:hAnsi="仿宋" w:eastAsia="仿宋" w:cs="仿宋"/>
          <w:color w:val="auto"/>
          <w:sz w:val="28"/>
          <w:szCs w:val="28"/>
        </w:rPr>
        <w:t>牵头，按照有关规定开展事件调查，查清突发环境事件原因，确认事件性质，认定事件责任，提出整改措施和处理意见。相关责任人员涉及刑事犯罪的，由当地政府组织公安、司法部门介入并参与调查取证工作。</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31" w:name="_Toc17568"/>
      <w:bookmarkStart w:id="132" w:name="_Toc32439"/>
      <w:r>
        <w:rPr>
          <w:rFonts w:ascii="仿宋" w:hAnsi="仿宋" w:eastAsia="仿宋" w:cs="仿宋"/>
          <w:b/>
          <w:color w:val="auto"/>
          <w:sz w:val="28"/>
          <w:szCs w:val="28"/>
        </w:rPr>
        <w:t>6.2 损害评估</w:t>
      </w:r>
      <w:bookmarkEnd w:id="131"/>
      <w:bookmarkEnd w:id="132"/>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一般突发环境事件应急响应终止后，应在当地人民政府统一部署下，组织开展环境影响和损失等评估工作，并将评估结果向社会公布。评估结论作为事件调查处理、损害赔偿、环境修复和生态恢复重建依据。</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33" w:name="_Toc19959"/>
      <w:bookmarkStart w:id="134" w:name="_Toc15333"/>
      <w:r>
        <w:rPr>
          <w:rFonts w:ascii="仿宋" w:hAnsi="仿宋" w:eastAsia="仿宋" w:cs="仿宋"/>
          <w:b/>
          <w:color w:val="auto"/>
          <w:sz w:val="28"/>
          <w:szCs w:val="28"/>
        </w:rPr>
        <w:t>6.3 环境恢复</w:t>
      </w:r>
      <w:bookmarkEnd w:id="133"/>
      <w:bookmarkEnd w:id="134"/>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在当地人民政府的统一领导下，参与制定环境恢复工作方案，开展环境恢复工作。</w:t>
      </w:r>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35" w:name="_Toc14011"/>
      <w:bookmarkStart w:id="136" w:name="_Toc24694"/>
      <w:bookmarkStart w:id="137" w:name="_Toc964"/>
      <w:r>
        <w:rPr>
          <w:rFonts w:ascii="仿宋" w:hAnsi="仿宋" w:eastAsia="仿宋" w:cs="仿宋"/>
          <w:b/>
          <w:color w:val="auto"/>
          <w:sz w:val="28"/>
          <w:szCs w:val="28"/>
        </w:rPr>
        <w:t>6.4 总结归档</w:t>
      </w:r>
      <w:bookmarkEnd w:id="135"/>
      <w:bookmarkEnd w:id="136"/>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应急办公室收集整理涉及突发环境事件的视频、图片、文字等相关资料，并总结归档。</w:t>
      </w:r>
    </w:p>
    <w:p>
      <w:pPr>
        <w:spacing w:line="360" w:lineRule="auto"/>
        <w:ind w:firstLine="564" w:firstLineChars="200"/>
        <w:rPr>
          <w:rFonts w:ascii="仿宋" w:hAnsi="仿宋" w:eastAsia="仿宋" w:cs="仿宋"/>
          <w:color w:val="auto"/>
          <w:sz w:val="28"/>
          <w:szCs w:val="28"/>
        </w:rPr>
      </w:pPr>
    </w:p>
    <w:p>
      <w:pPr>
        <w:pStyle w:val="6"/>
        <w:spacing w:before="159" w:beforeLines="50" w:after="159" w:afterLines="50" w:line="360" w:lineRule="auto"/>
        <w:jc w:val="both"/>
        <w:rPr>
          <w:rFonts w:hint="default" w:ascii="仿宋" w:hAnsi="仿宋" w:eastAsia="仿宋" w:cs="仿宋"/>
          <w:b/>
          <w:bCs/>
          <w:color w:val="auto"/>
          <w:sz w:val="28"/>
          <w:szCs w:val="28"/>
        </w:rPr>
      </w:pPr>
      <w:bookmarkStart w:id="138" w:name="_Toc21410"/>
      <w:r>
        <w:rPr>
          <w:rFonts w:ascii="仿宋" w:hAnsi="仿宋" w:eastAsia="仿宋" w:cs="仿宋"/>
          <w:b/>
          <w:bCs/>
          <w:color w:val="auto"/>
          <w:sz w:val="28"/>
          <w:szCs w:val="28"/>
        </w:rPr>
        <w:t>7 预案发布和解释</w:t>
      </w:r>
      <w:bookmarkEnd w:id="137"/>
      <w:bookmarkEnd w:id="138"/>
    </w:p>
    <w:p>
      <w:pPr>
        <w:spacing w:line="360" w:lineRule="auto"/>
        <w:ind w:firstLine="564" w:firstLineChars="200"/>
        <w:rPr>
          <w:rFonts w:ascii="仿宋" w:hAnsi="仿宋" w:eastAsia="仿宋" w:cs="仿宋"/>
          <w:color w:val="auto"/>
          <w:sz w:val="28"/>
          <w:szCs w:val="28"/>
        </w:rPr>
        <w:sectPr>
          <w:pgSz w:w="11906" w:h="16838"/>
          <w:pgMar w:top="1440" w:right="1803" w:bottom="1440" w:left="1803" w:header="851" w:footer="992" w:gutter="0"/>
          <w:pgNumType w:fmt="numberInDash"/>
          <w:cols w:space="720" w:num="1"/>
          <w:docGrid w:type="linesAndChars" w:linePitch="319" w:charSpace="577"/>
        </w:sectPr>
      </w:pPr>
      <w:r>
        <w:rPr>
          <w:rFonts w:hint="eastAsia" w:ascii="仿宋" w:hAnsi="仿宋" w:eastAsia="仿宋" w:cs="仿宋"/>
          <w:color w:val="auto"/>
          <w:sz w:val="28"/>
          <w:szCs w:val="28"/>
        </w:rPr>
        <w:t xml:space="preserve">本预案由大理白族自治州生态环境局剑川分局局长批准，大理白族自治州生态环境局剑川分局办公室印发实施，大理白族自治州生态环境局剑川分局突发环境事件应急领导小组负责解释。 </w:t>
      </w:r>
    </w:p>
    <w:bookmarkEnd w:id="122"/>
    <w:bookmarkEnd w:id="123"/>
    <w:p>
      <w:pPr>
        <w:pStyle w:val="6"/>
        <w:spacing w:before="159" w:beforeLines="50" w:after="159" w:afterLines="50" w:line="360" w:lineRule="auto"/>
        <w:jc w:val="both"/>
        <w:rPr>
          <w:rFonts w:hint="default" w:ascii="仿宋" w:hAnsi="仿宋" w:eastAsia="仿宋" w:cs="仿宋"/>
          <w:b/>
          <w:bCs/>
          <w:color w:val="auto"/>
          <w:sz w:val="28"/>
          <w:szCs w:val="28"/>
        </w:rPr>
      </w:pPr>
      <w:bookmarkStart w:id="139" w:name="_Toc1440"/>
      <w:bookmarkStart w:id="140" w:name="_Toc14326"/>
      <w:r>
        <w:rPr>
          <w:rFonts w:ascii="仿宋" w:hAnsi="仿宋" w:eastAsia="仿宋" w:cs="仿宋"/>
          <w:b/>
          <w:bCs/>
          <w:color w:val="auto"/>
          <w:sz w:val="28"/>
          <w:szCs w:val="28"/>
        </w:rPr>
        <w:t>8 附则</w:t>
      </w:r>
      <w:bookmarkEnd w:id="139"/>
      <w:bookmarkEnd w:id="140"/>
    </w:p>
    <w:p>
      <w:pPr>
        <w:pStyle w:val="7"/>
        <w:adjustRightInd/>
        <w:snapToGrid/>
        <w:spacing w:before="159" w:beforeLines="50" w:after="0" w:line="360" w:lineRule="auto"/>
        <w:ind w:firstLine="0" w:firstLineChars="0"/>
        <w:rPr>
          <w:rFonts w:hint="default" w:ascii="仿宋" w:hAnsi="仿宋" w:eastAsia="仿宋" w:cs="仿宋"/>
          <w:b/>
          <w:color w:val="auto"/>
          <w:sz w:val="28"/>
          <w:szCs w:val="28"/>
        </w:rPr>
      </w:pPr>
      <w:bookmarkStart w:id="141" w:name="_Toc11299"/>
      <w:bookmarkStart w:id="142" w:name="_Toc353444480"/>
      <w:bookmarkStart w:id="143" w:name="_Toc304992588"/>
      <w:bookmarkStart w:id="144" w:name="_Toc28705"/>
      <w:bookmarkStart w:id="145" w:name="_Toc2134"/>
      <w:r>
        <w:rPr>
          <w:rFonts w:ascii="仿宋" w:hAnsi="仿宋" w:eastAsia="仿宋" w:cs="仿宋"/>
          <w:b/>
          <w:color w:val="auto"/>
          <w:sz w:val="28"/>
          <w:szCs w:val="28"/>
        </w:rPr>
        <w:t>8.1</w:t>
      </w:r>
      <w:bookmarkEnd w:id="141"/>
      <w:bookmarkEnd w:id="142"/>
      <w:bookmarkEnd w:id="143"/>
      <w:r>
        <w:rPr>
          <w:rFonts w:ascii="仿宋" w:hAnsi="仿宋" w:eastAsia="仿宋" w:cs="仿宋"/>
          <w:b/>
          <w:color w:val="auto"/>
          <w:sz w:val="28"/>
          <w:szCs w:val="28"/>
        </w:rPr>
        <w:t xml:space="preserve"> 名词术语</w:t>
      </w:r>
      <w:bookmarkEnd w:id="144"/>
      <w:bookmarkEnd w:id="145"/>
    </w:p>
    <w:p>
      <w:pPr>
        <w:spacing w:line="360" w:lineRule="auto"/>
        <w:ind w:firstLine="564" w:firstLineChars="200"/>
        <w:rPr>
          <w:rFonts w:ascii="仿宋" w:hAnsi="仿宋" w:eastAsia="仿宋" w:cs="仿宋"/>
          <w:color w:val="auto"/>
          <w:sz w:val="28"/>
          <w:szCs w:val="28"/>
        </w:rPr>
      </w:pPr>
      <w:bookmarkStart w:id="146" w:name="_Toc303242786"/>
      <w:bookmarkStart w:id="147" w:name="_Toc303243114"/>
      <w:bookmarkStart w:id="148" w:name="_Toc303241187"/>
      <w:bookmarkStart w:id="149" w:name="_Toc296342791"/>
      <w:r>
        <w:rPr>
          <w:rFonts w:hint="eastAsia" w:ascii="仿宋" w:hAnsi="仿宋" w:eastAsia="仿宋" w:cs="仿宋"/>
          <w:b/>
          <w:bCs/>
          <w:color w:val="auto"/>
          <w:sz w:val="28"/>
          <w:szCs w:val="28"/>
        </w:rPr>
        <w:t>突发环境事件：</w:t>
      </w:r>
      <w:r>
        <w:rPr>
          <w:rFonts w:hint="eastAsia" w:ascii="仿宋" w:hAnsi="仿宋" w:eastAsia="仿宋" w:cs="仿宋"/>
          <w:color w:val="auto"/>
          <w:sz w:val="28"/>
          <w:szCs w:val="28"/>
        </w:rPr>
        <w:t xml:space="preserve">是指突然发生，造成或可能造成环境污染或生态破坏，危及人民群众生命财产安全，影响社会公共秩序，需要采取紧急措施予以应对的事件。一般是因事故或意外性事件等因素， 致使环境受到污染或破坏，公众的生命健康和财产受到危害或威胁的紧急情况。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b/>
          <w:bCs/>
          <w:color w:val="auto"/>
          <w:sz w:val="28"/>
          <w:szCs w:val="28"/>
        </w:rPr>
        <w:t>环境应急：</w:t>
      </w:r>
      <w:r>
        <w:rPr>
          <w:rFonts w:hint="eastAsia" w:ascii="仿宋" w:hAnsi="仿宋" w:eastAsia="仿宋" w:cs="仿宋"/>
          <w:color w:val="auto"/>
          <w:sz w:val="28"/>
          <w:szCs w:val="28"/>
        </w:rPr>
        <w:t xml:space="preserve">是指为避免突发环境事件的发生或减轻突发环境事件的后果，所进行的预防与应急准备、监测与预警、应急处置与救援、事后恢复与重建等应对行动。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b/>
          <w:bCs/>
          <w:color w:val="auto"/>
          <w:sz w:val="28"/>
          <w:szCs w:val="28"/>
        </w:rPr>
        <w:t>先期处置：</w:t>
      </w:r>
      <w:r>
        <w:rPr>
          <w:rFonts w:hint="eastAsia" w:ascii="仿宋" w:hAnsi="仿宋" w:eastAsia="仿宋" w:cs="仿宋"/>
          <w:color w:val="auto"/>
          <w:sz w:val="28"/>
          <w:szCs w:val="28"/>
        </w:rPr>
        <w:t xml:space="preserve">是指突发环境事件发生后在事发地第一时间内所采取的紧急措施。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b/>
          <w:bCs/>
          <w:color w:val="auto"/>
          <w:sz w:val="28"/>
          <w:szCs w:val="28"/>
        </w:rPr>
        <w:t>后期处置：</w:t>
      </w:r>
      <w:r>
        <w:rPr>
          <w:rFonts w:hint="eastAsia" w:ascii="仿宋" w:hAnsi="仿宋" w:eastAsia="仿宋" w:cs="仿宋"/>
          <w:color w:val="auto"/>
          <w:sz w:val="28"/>
          <w:szCs w:val="28"/>
        </w:rPr>
        <w:t xml:space="preserve">是指突发环境事件的危害和影响得到基本控制后，为使生产、工作、生活、社会秩序和生态环境恢复正常状态在事件后期所采取的一系列行动。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b/>
          <w:bCs/>
          <w:color w:val="auto"/>
          <w:sz w:val="28"/>
          <w:szCs w:val="28"/>
        </w:rPr>
        <w:t>经济损失：</w:t>
      </w:r>
      <w:r>
        <w:rPr>
          <w:rFonts w:hint="eastAsia" w:ascii="仿宋" w:hAnsi="仿宋" w:eastAsia="仿宋" w:cs="仿宋"/>
          <w:color w:val="auto"/>
          <w:sz w:val="28"/>
          <w:szCs w:val="28"/>
        </w:rPr>
        <w:t xml:space="preserve">包括环境污染行为造成的财产损毁、减少的账面价值，为防止污染扩大以及消除污染而采取的必要的、合理的措施而发生的费用。 </w:t>
      </w:r>
    </w:p>
    <w:p>
      <w:pPr>
        <w:spacing w:line="360" w:lineRule="auto"/>
        <w:ind w:firstLine="564" w:firstLineChars="200"/>
        <w:rPr>
          <w:rFonts w:ascii="仿宋" w:hAnsi="仿宋" w:eastAsia="仿宋" w:cs="仿宋"/>
          <w:color w:val="auto"/>
          <w:sz w:val="28"/>
          <w:szCs w:val="28"/>
        </w:rPr>
      </w:pPr>
      <w:r>
        <w:rPr>
          <w:rFonts w:hint="eastAsia" w:ascii="仿宋" w:hAnsi="仿宋" w:eastAsia="仿宋" w:cs="仿宋"/>
          <w:b/>
          <w:bCs/>
          <w:color w:val="auto"/>
          <w:sz w:val="28"/>
          <w:szCs w:val="28"/>
        </w:rPr>
        <w:t>环境应急监测：</w:t>
      </w:r>
      <w:r>
        <w:rPr>
          <w:rFonts w:hint="eastAsia" w:ascii="仿宋" w:hAnsi="仿宋" w:eastAsia="仿宋" w:cs="仿宋"/>
          <w:color w:val="auto"/>
          <w:sz w:val="28"/>
          <w:szCs w:val="28"/>
        </w:rPr>
        <w:t xml:space="preserve">是指环境应急情况下，为发现和查明环境污染情况和污染范围而进行的环境监测。包括定点监测和动态监测。 </w:t>
      </w:r>
    </w:p>
    <w:p>
      <w:pPr>
        <w:spacing w:line="360" w:lineRule="auto"/>
        <w:ind w:firstLine="564" w:firstLineChars="200"/>
        <w:rPr>
          <w:rFonts w:ascii="仿宋" w:hAnsi="仿宋" w:eastAsia="仿宋"/>
          <w:color w:val="auto"/>
          <w:sz w:val="32"/>
          <w:szCs w:val="32"/>
        </w:rPr>
        <w:sectPr>
          <w:pgSz w:w="11906" w:h="16838"/>
          <w:pgMar w:top="1440" w:right="1803" w:bottom="1440" w:left="1803" w:header="851" w:footer="992" w:gutter="0"/>
          <w:pgNumType w:fmt="numberInDash"/>
          <w:cols w:space="720" w:num="1"/>
          <w:docGrid w:type="linesAndChars" w:linePitch="319" w:charSpace="577"/>
        </w:sectPr>
      </w:pPr>
      <w:r>
        <w:rPr>
          <w:rFonts w:hint="eastAsia" w:ascii="仿宋" w:hAnsi="仿宋" w:eastAsia="仿宋" w:cs="仿宋"/>
          <w:b/>
          <w:bCs/>
          <w:color w:val="auto"/>
          <w:sz w:val="28"/>
          <w:szCs w:val="28"/>
        </w:rPr>
        <w:t>应急演练：</w:t>
      </w:r>
      <w:r>
        <w:rPr>
          <w:rFonts w:hint="eastAsia" w:ascii="仿宋" w:hAnsi="仿宋" w:eastAsia="仿宋" w:cs="仿宋"/>
          <w:color w:val="auto"/>
          <w:sz w:val="28"/>
          <w:szCs w:val="28"/>
        </w:rPr>
        <w:t>是指为检验应急预案的有效性、应急准备的完善性、 应急响应能力的适应性和应急人员的协同性而进行的一种模拟应急响应的实践活动。根据所涉及的内容和范围的不同，可分为单项演练和综合演练。</w:t>
      </w:r>
    </w:p>
    <w:bookmarkEnd w:id="146"/>
    <w:bookmarkEnd w:id="147"/>
    <w:bookmarkEnd w:id="148"/>
    <w:bookmarkEnd w:id="149"/>
    <w:p>
      <w:pPr>
        <w:pStyle w:val="6"/>
        <w:spacing w:before="0" w:after="159" w:afterLines="50" w:line="520" w:lineRule="exact"/>
        <w:ind w:firstLine="321" w:firstLineChars="100"/>
        <w:jc w:val="both"/>
        <w:rPr>
          <w:rFonts w:hint="default" w:ascii="仿宋" w:hAnsi="仿宋" w:eastAsia="仿宋"/>
          <w:b/>
          <w:bCs/>
          <w:color w:val="auto"/>
          <w:sz w:val="32"/>
          <w:szCs w:val="32"/>
        </w:rPr>
      </w:pPr>
      <w:bookmarkStart w:id="150" w:name="_Toc24005"/>
      <w:bookmarkStart w:id="151" w:name="_Toc31767"/>
      <w:r>
        <w:rPr>
          <w:rFonts w:ascii="仿宋" w:hAnsi="仿宋" w:eastAsia="仿宋"/>
          <w:b/>
          <w:bCs/>
          <w:color w:val="auto"/>
          <w:sz w:val="32"/>
          <w:szCs w:val="32"/>
        </w:rPr>
        <w:t>附件1 大理白族自治州生态环境局剑川分局应急响应领导工作组</w:t>
      </w:r>
      <w:bookmarkStart w:id="152" w:name="_Toc5190"/>
      <w:r>
        <w:rPr>
          <w:rFonts w:ascii="仿宋" w:hAnsi="仿宋" w:eastAsia="仿宋"/>
          <w:b/>
          <w:bCs/>
          <w:color w:val="auto"/>
          <w:sz w:val="32"/>
          <w:szCs w:val="32"/>
        </w:rPr>
        <w:t>名单</w:t>
      </w:r>
      <w:bookmarkEnd w:id="150"/>
      <w:bookmarkEnd w:id="151"/>
      <w:bookmarkEnd w:id="152"/>
    </w:p>
    <w:tbl>
      <w:tblPr>
        <w:tblStyle w:val="16"/>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140"/>
        <w:gridCol w:w="1351"/>
        <w:gridCol w:w="1904"/>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组别</w:t>
            </w:r>
          </w:p>
        </w:tc>
        <w:tc>
          <w:tcPr>
            <w:tcW w:w="1140"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职  务</w:t>
            </w:r>
          </w:p>
        </w:tc>
        <w:tc>
          <w:tcPr>
            <w:tcW w:w="1351"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姓名</w:t>
            </w:r>
          </w:p>
        </w:tc>
        <w:tc>
          <w:tcPr>
            <w:tcW w:w="1904"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办公电话</w:t>
            </w:r>
          </w:p>
        </w:tc>
        <w:tc>
          <w:tcPr>
            <w:tcW w:w="2280"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应急总指挥</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局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李寿海</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13887206444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应急副总指挥</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副局长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马  琴</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13466161720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局应急办</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主  任</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苏发荣</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15187291066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副主任</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何应中</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15096602719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应急综合组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苏发荣</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15187291066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陈  路</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13466166286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事故处理组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何应中</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15096602719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杨琳琳</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13987210755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宣传法规组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赵宽跃</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17387274380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张素娟</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15812203920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专家咨询组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杨炳旭</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15812200270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张宝元</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13404989805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应急监测组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杨炳旭</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13987276629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李志明</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15911240224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restart"/>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应急监察组</w:t>
            </w: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组  长</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何应中</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15096602719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0" w:type="dxa"/>
            <w:vMerge w:val="continue"/>
            <w:vAlign w:val="center"/>
          </w:tcPr>
          <w:p>
            <w:pPr>
              <w:spacing w:line="360" w:lineRule="exact"/>
              <w:jc w:val="center"/>
              <w:rPr>
                <w:rFonts w:ascii="仿宋" w:hAnsi="仿宋" w:eastAsia="仿宋" w:cs="仿宋"/>
                <w:bCs/>
                <w:color w:val="auto"/>
                <w:sz w:val="28"/>
                <w:szCs w:val="28"/>
              </w:rPr>
            </w:pPr>
          </w:p>
        </w:tc>
        <w:tc>
          <w:tcPr>
            <w:tcW w:w="114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联络员</w:t>
            </w:r>
          </w:p>
        </w:tc>
        <w:tc>
          <w:tcPr>
            <w:tcW w:w="1351"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杨琳琳</w:t>
            </w:r>
          </w:p>
        </w:tc>
        <w:tc>
          <w:tcPr>
            <w:tcW w:w="1904"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0872-4523279</w:t>
            </w:r>
          </w:p>
        </w:tc>
        <w:tc>
          <w:tcPr>
            <w:tcW w:w="2280" w:type="dxa"/>
            <w:vAlign w:val="center"/>
          </w:tcPr>
          <w:p>
            <w:pPr>
              <w:spacing w:line="36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13987210755</w:t>
            </w:r>
          </w:p>
        </w:tc>
      </w:tr>
    </w:tbl>
    <w:p>
      <w:pPr>
        <w:widowControl/>
        <w:adjustRightInd w:val="0"/>
        <w:snapToGrid w:val="0"/>
        <w:spacing w:line="360" w:lineRule="auto"/>
        <w:jc w:val="left"/>
        <w:rPr>
          <w:rFonts w:ascii="仿宋" w:hAnsi="仿宋" w:eastAsia="仿宋"/>
          <w:color w:val="auto"/>
          <w:kern w:val="0"/>
          <w:sz w:val="28"/>
          <w:szCs w:val="28"/>
          <w:lang w:bidi="en-US"/>
        </w:rPr>
      </w:pPr>
      <w:r>
        <w:rPr>
          <w:rFonts w:hint="eastAsia" w:ascii="仿宋" w:hAnsi="仿宋" w:eastAsia="仿宋"/>
          <w:color w:val="auto"/>
          <w:kern w:val="0"/>
          <w:sz w:val="28"/>
          <w:szCs w:val="28"/>
          <w:lang w:bidi="en-US"/>
        </w:rPr>
        <w:t>附：云南省</w:t>
      </w:r>
      <w:r>
        <w:rPr>
          <w:rFonts w:hint="eastAsia" w:ascii="仿宋" w:hAnsi="仿宋" w:eastAsia="仿宋"/>
          <w:color w:val="auto"/>
          <w:kern w:val="0"/>
          <w:sz w:val="28"/>
          <w:szCs w:val="28"/>
          <w:lang w:bidi="en-US"/>
        </w:rPr>
        <w:t>生态环境厅应急中心</w:t>
      </w:r>
      <w:r>
        <w:rPr>
          <w:rFonts w:hint="eastAsia" w:ascii="仿宋" w:hAnsi="仿宋" w:eastAsia="仿宋"/>
          <w:color w:val="auto"/>
          <w:kern w:val="0"/>
          <w:sz w:val="28"/>
          <w:szCs w:val="28"/>
          <w:lang w:bidi="en-US"/>
        </w:rPr>
        <w:tab/>
      </w:r>
      <w:r>
        <w:rPr>
          <w:rFonts w:hint="eastAsia" w:ascii="仿宋" w:hAnsi="仿宋" w:eastAsia="仿宋"/>
          <w:color w:val="auto"/>
          <w:kern w:val="0"/>
          <w:sz w:val="28"/>
          <w:szCs w:val="28"/>
          <w:lang w:bidi="en-US"/>
        </w:rPr>
        <w:t>0871-68412369、0871-64145560</w:t>
      </w:r>
    </w:p>
    <w:p>
      <w:pPr>
        <w:widowControl/>
        <w:adjustRightInd w:val="0"/>
        <w:snapToGrid w:val="0"/>
        <w:spacing w:line="360" w:lineRule="auto"/>
        <w:ind w:firstLine="560" w:firstLineChars="200"/>
        <w:jc w:val="left"/>
        <w:rPr>
          <w:rFonts w:ascii="仿宋" w:hAnsi="仿宋" w:eastAsia="仿宋"/>
          <w:color w:val="auto"/>
          <w:kern w:val="0"/>
          <w:sz w:val="28"/>
          <w:szCs w:val="28"/>
          <w:lang w:bidi="en-US"/>
        </w:rPr>
      </w:pPr>
      <w:r>
        <w:rPr>
          <w:rFonts w:hint="eastAsia" w:ascii="仿宋" w:hAnsi="仿宋" w:eastAsia="仿宋"/>
          <w:color w:val="auto"/>
          <w:kern w:val="0"/>
          <w:sz w:val="28"/>
          <w:szCs w:val="28"/>
          <w:lang w:bidi="en-US"/>
        </w:rPr>
        <w:t>云南省生态环境</w:t>
      </w:r>
      <w:r>
        <w:rPr>
          <w:rFonts w:hint="eastAsia" w:ascii="仿宋" w:hAnsi="仿宋" w:eastAsia="仿宋"/>
          <w:color w:val="auto"/>
          <w:kern w:val="0"/>
          <w:sz w:val="28"/>
          <w:szCs w:val="28"/>
          <w:lang w:bidi="en-US"/>
        </w:rPr>
        <w:t xml:space="preserve">厅办公室  </w:t>
      </w:r>
      <w:r>
        <w:rPr>
          <w:rFonts w:hint="eastAsia" w:ascii="仿宋" w:hAnsi="仿宋" w:eastAsia="仿宋"/>
          <w:color w:val="auto"/>
          <w:kern w:val="0"/>
          <w:sz w:val="28"/>
          <w:szCs w:val="28"/>
          <w:lang w:bidi="en-US"/>
        </w:rPr>
        <w:tab/>
      </w:r>
      <w:r>
        <w:rPr>
          <w:rFonts w:hint="eastAsia" w:ascii="仿宋" w:hAnsi="仿宋" w:eastAsia="仿宋"/>
          <w:color w:val="auto"/>
          <w:kern w:val="0"/>
          <w:sz w:val="28"/>
          <w:szCs w:val="28"/>
          <w:lang w:bidi="en-US"/>
        </w:rPr>
        <w:t>0871-64141645、0871-64145235</w:t>
      </w:r>
    </w:p>
    <w:p>
      <w:pPr>
        <w:jc w:val="center"/>
        <w:rPr>
          <w:rFonts w:ascii="仿宋" w:hAnsi="仿宋" w:eastAsia="仿宋"/>
          <w:b/>
          <w:color w:val="auto"/>
          <w:sz w:val="28"/>
          <w:szCs w:val="32"/>
        </w:rPr>
      </w:pPr>
      <w:bookmarkStart w:id="153" w:name="_Toc8569"/>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jc w:val="center"/>
        <w:rPr>
          <w:rFonts w:ascii="仿宋" w:hAnsi="仿宋" w:eastAsia="仿宋"/>
          <w:b/>
          <w:color w:val="auto"/>
          <w:sz w:val="28"/>
          <w:szCs w:val="32"/>
        </w:rPr>
      </w:pPr>
    </w:p>
    <w:p>
      <w:pPr>
        <w:pStyle w:val="6"/>
        <w:spacing w:before="159" w:beforeLines="50" w:after="159" w:afterLines="50" w:line="520" w:lineRule="exact"/>
        <w:jc w:val="both"/>
        <w:rPr>
          <w:rFonts w:hint="default" w:ascii="仿宋" w:hAnsi="仿宋" w:eastAsia="仿宋"/>
          <w:b/>
          <w:bCs/>
          <w:color w:val="auto"/>
          <w:sz w:val="32"/>
          <w:szCs w:val="32"/>
        </w:rPr>
      </w:pPr>
      <w:bookmarkStart w:id="154" w:name="_Toc20224"/>
      <w:r>
        <w:rPr>
          <w:rFonts w:ascii="仿宋" w:hAnsi="仿宋" w:eastAsia="仿宋"/>
          <w:b/>
          <w:bCs/>
          <w:color w:val="auto"/>
          <w:sz w:val="32"/>
          <w:szCs w:val="32"/>
        </w:rPr>
        <w:t>附件2 大理白族自治州生态环境局剑川分局应急监察装备</w:t>
      </w:r>
      <w:bookmarkEnd w:id="153"/>
      <w:bookmarkEnd w:id="154"/>
    </w:p>
    <w:tbl>
      <w:tblPr>
        <w:tblStyle w:val="16"/>
        <w:tblW w:w="8586" w:type="dxa"/>
        <w:tblInd w:w="0" w:type="dxa"/>
        <w:tblLayout w:type="fixed"/>
        <w:tblCellMar>
          <w:top w:w="0" w:type="dxa"/>
          <w:left w:w="0" w:type="dxa"/>
          <w:bottom w:w="0" w:type="dxa"/>
          <w:right w:w="0" w:type="dxa"/>
        </w:tblCellMar>
      </w:tblPr>
      <w:tblGrid>
        <w:gridCol w:w="4369"/>
        <w:gridCol w:w="1383"/>
        <w:gridCol w:w="1776"/>
        <w:gridCol w:w="1058"/>
      </w:tblGrid>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lang w:bidi="ar"/>
              </w:rPr>
              <w:t>应急装备/物资名称</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lang w:bidi="ar"/>
              </w:rPr>
              <w:t>装备数量</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lang w:bidi="ar"/>
              </w:rPr>
              <w:t>保存地点</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lang w:bidi="ar"/>
              </w:rPr>
              <w:t>联系方式</w:t>
            </w: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应急监测车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1辆</w:t>
            </w:r>
          </w:p>
        </w:tc>
        <w:tc>
          <w:tcPr>
            <w:tcW w:w="177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州生态环境局剑川分局</w:t>
            </w:r>
          </w:p>
        </w:tc>
        <w:tc>
          <w:tcPr>
            <w:tcW w:w="10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杨炳旭（县环境监测站站长）13987276629</w:t>
            </w: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一氧化碳检测仪（CO）</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氨气检测仪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硫化氢气体检测仪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氯气检测仪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水质快速检测仪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pH检测仪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二氧化硫检测仪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氮氧化物检测仪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气象参数检测仪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便携式现场供电系统（中崂LDY34型）</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个人的防护装备</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手持式GPS接收机</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便携流速测量仪</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1台</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应急检测箱</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4套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便携式多参数水质测试仪（HQ-40-d）</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便携式气体检测仪（TY2000-B型）</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水质自动采样器（BC-2300）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便携式悬浮物测定仪（LH-SS2M）</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1套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温湿度表（-20~40℃）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4个</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温湿度计（-20~50℃）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2个</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医用包</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3套</w:t>
            </w:r>
          </w:p>
        </w:tc>
        <w:tc>
          <w:tcPr>
            <w:tcW w:w="177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270" w:hRule="atLeast"/>
        </w:trPr>
        <w:tc>
          <w:tcPr>
            <w:tcW w:w="4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空气甲醛现场检测仪（GDYK-208S）</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2套</w:t>
            </w:r>
          </w:p>
        </w:tc>
        <w:tc>
          <w:tcPr>
            <w:tcW w:w="177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c>
          <w:tcPr>
            <w:tcW w:w="10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rPr>
            </w:pPr>
          </w:p>
        </w:tc>
      </w:tr>
    </w:tbl>
    <w:p>
      <w:pPr>
        <w:tabs>
          <w:tab w:val="left" w:pos="312"/>
        </w:tabs>
        <w:rPr>
          <w:rFonts w:ascii="仿宋" w:hAnsi="仿宋" w:eastAsia="仿宋" w:cs="仿宋"/>
          <w:color w:val="auto"/>
          <w:sz w:val="24"/>
        </w:rPr>
      </w:pPr>
    </w:p>
    <w:p>
      <w:pPr>
        <w:rPr>
          <w:rFonts w:ascii="仿宋" w:hAnsi="仿宋" w:eastAsia="仿宋"/>
          <w:b/>
          <w:bCs/>
          <w:color w:val="auto"/>
          <w:sz w:val="32"/>
          <w:szCs w:val="32"/>
        </w:rPr>
      </w:pPr>
      <w:bookmarkStart w:id="155" w:name="_Toc21602"/>
      <w:r>
        <w:rPr>
          <w:rFonts w:ascii="仿宋" w:hAnsi="仿宋" w:eastAsia="仿宋"/>
          <w:b/>
          <w:bCs/>
          <w:color w:val="auto"/>
          <w:sz w:val="32"/>
          <w:szCs w:val="32"/>
        </w:rPr>
        <w:br w:type="page"/>
      </w:r>
    </w:p>
    <w:p>
      <w:pPr>
        <w:pStyle w:val="6"/>
        <w:spacing w:before="0" w:after="159" w:afterLines="50" w:line="520" w:lineRule="exact"/>
        <w:jc w:val="both"/>
        <w:rPr>
          <w:rFonts w:hint="default" w:ascii="仿宋" w:hAnsi="仿宋" w:eastAsia="仿宋"/>
          <w:b/>
          <w:bCs/>
          <w:color w:val="auto"/>
          <w:sz w:val="32"/>
          <w:szCs w:val="32"/>
        </w:rPr>
      </w:pPr>
      <w:bookmarkStart w:id="156" w:name="_Toc30038"/>
      <w:r>
        <w:rPr>
          <w:rFonts w:ascii="仿宋" w:hAnsi="仿宋" w:eastAsia="仿宋"/>
          <w:b/>
          <w:bCs/>
          <w:color w:val="auto"/>
          <w:sz w:val="32"/>
          <w:szCs w:val="32"/>
        </w:rPr>
        <w:t>附件3 突发环境事件记录表</w:t>
      </w:r>
      <w:bookmarkEnd w:id="155"/>
      <w:bookmarkEnd w:id="156"/>
    </w:p>
    <w:tbl>
      <w:tblPr>
        <w:tblStyle w:val="16"/>
        <w:tblW w:w="0" w:type="auto"/>
        <w:jc w:val="center"/>
        <w:tblLayout w:type="fixed"/>
        <w:tblCellMar>
          <w:top w:w="0" w:type="dxa"/>
          <w:left w:w="108" w:type="dxa"/>
          <w:bottom w:w="0" w:type="dxa"/>
          <w:right w:w="108" w:type="dxa"/>
        </w:tblCellMar>
      </w:tblPr>
      <w:tblGrid>
        <w:gridCol w:w="1548"/>
        <w:gridCol w:w="303"/>
        <w:gridCol w:w="1184"/>
        <w:gridCol w:w="1378"/>
        <w:gridCol w:w="199"/>
        <w:gridCol w:w="1380"/>
        <w:gridCol w:w="197"/>
        <w:gridCol w:w="1380"/>
        <w:gridCol w:w="1439"/>
      </w:tblGrid>
      <w:tr>
        <w:tblPrEx>
          <w:tblCellMar>
            <w:top w:w="0" w:type="dxa"/>
            <w:left w:w="108" w:type="dxa"/>
            <w:bottom w:w="0" w:type="dxa"/>
            <w:right w:w="108" w:type="dxa"/>
          </w:tblCellMar>
        </w:tblPrEx>
        <w:trPr>
          <w:trHeight w:val="510" w:hRule="atLeast"/>
          <w:jc w:val="center"/>
        </w:trPr>
        <w:tc>
          <w:tcPr>
            <w:tcW w:w="1851"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事故名称</w:t>
            </w:r>
          </w:p>
        </w:tc>
        <w:tc>
          <w:tcPr>
            <w:tcW w:w="1184"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378"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发生时间</w:t>
            </w:r>
          </w:p>
        </w:tc>
        <w:tc>
          <w:tcPr>
            <w:tcW w:w="1579" w:type="dxa"/>
            <w:gridSpan w:val="2"/>
            <w:tcBorders>
              <w:top w:val="single" w:color="auto" w:sz="12" w:space="0"/>
              <w:left w:val="single" w:color="auto" w:sz="4"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577" w:type="dxa"/>
            <w:gridSpan w:val="2"/>
            <w:tcBorders>
              <w:top w:val="single" w:color="auto" w:sz="12" w:space="0"/>
              <w:left w:val="single" w:color="auto" w:sz="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事故单位</w:t>
            </w:r>
          </w:p>
        </w:tc>
        <w:tc>
          <w:tcPr>
            <w:tcW w:w="1439" w:type="dxa"/>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10" w:hRule="atLeast"/>
          <w:jc w:val="center"/>
        </w:trPr>
        <w:tc>
          <w:tcPr>
            <w:tcW w:w="1851"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事故类别</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发生地点</w:t>
            </w:r>
          </w:p>
        </w:tc>
        <w:tc>
          <w:tcPr>
            <w:tcW w:w="1579" w:type="dxa"/>
            <w:gridSpan w:val="2"/>
            <w:tcBorders>
              <w:top w:val="single" w:color="auto" w:sz="4" w:space="0"/>
              <w:left w:val="single" w:color="auto" w:sz="4"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577" w:type="dxa"/>
            <w:gridSpan w:val="2"/>
            <w:tcBorders>
              <w:top w:val="single" w:color="auto" w:sz="4" w:space="0"/>
              <w:left w:val="single" w:color="auto" w:sz="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报警人</w:t>
            </w:r>
          </w:p>
        </w:tc>
        <w:tc>
          <w:tcPr>
            <w:tcW w:w="1439"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694" w:hRule="atLeast"/>
          <w:jc w:val="center"/>
        </w:trPr>
        <w:tc>
          <w:tcPr>
            <w:tcW w:w="1851" w:type="dxa"/>
            <w:gridSpan w:val="2"/>
            <w:vMerge w:val="restart"/>
            <w:tcBorders>
              <w:top w:val="single" w:color="auto" w:sz="4" w:space="0"/>
              <w:left w:val="single" w:color="auto" w:sz="12"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事故简况</w:t>
            </w:r>
          </w:p>
        </w:tc>
        <w:tc>
          <w:tcPr>
            <w:tcW w:w="4141" w:type="dxa"/>
            <w:gridSpan w:val="4"/>
            <w:vMerge w:val="restart"/>
            <w:tcBorders>
              <w:top w:val="single" w:color="auto" w:sz="4" w:space="0"/>
              <w:left w:val="single" w:color="auto" w:sz="4" w:space="0"/>
              <w:right w:val="single" w:color="auto" w:sz="2" w:space="0"/>
            </w:tcBorders>
            <w:vAlign w:val="center"/>
          </w:tcPr>
          <w:p>
            <w:pPr>
              <w:jc w:val="center"/>
              <w:rPr>
                <w:rFonts w:ascii="仿宋" w:hAnsi="仿宋" w:eastAsia="仿宋" w:cs="仿宋"/>
                <w:color w:val="auto"/>
                <w:sz w:val="24"/>
              </w:rPr>
            </w:pPr>
          </w:p>
        </w:tc>
        <w:tc>
          <w:tcPr>
            <w:tcW w:w="1577" w:type="dxa"/>
            <w:gridSpan w:val="2"/>
            <w:tcBorders>
              <w:top w:val="single" w:color="auto" w:sz="4" w:space="0"/>
              <w:left w:val="single" w:color="auto" w:sz="2" w:space="0"/>
              <w:bottom w:val="single" w:color="auto" w:sz="2"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接警人</w:t>
            </w:r>
          </w:p>
        </w:tc>
        <w:tc>
          <w:tcPr>
            <w:tcW w:w="1439" w:type="dxa"/>
            <w:tcBorders>
              <w:top w:val="single" w:color="auto" w:sz="4" w:space="0"/>
              <w:left w:val="single" w:color="auto" w:sz="4" w:space="0"/>
              <w:bottom w:val="single" w:color="auto" w:sz="2"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773" w:hRule="atLeast"/>
          <w:jc w:val="center"/>
        </w:trPr>
        <w:tc>
          <w:tcPr>
            <w:tcW w:w="1851" w:type="dxa"/>
            <w:gridSpan w:val="2"/>
            <w:vMerge w:val="continue"/>
            <w:tcBorders>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p>
        </w:tc>
        <w:tc>
          <w:tcPr>
            <w:tcW w:w="4141" w:type="dxa"/>
            <w:gridSpan w:val="4"/>
            <w:vMerge w:val="continue"/>
            <w:tcBorders>
              <w:left w:val="single" w:color="auto" w:sz="4"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577" w:type="dxa"/>
            <w:gridSpan w:val="2"/>
            <w:tcBorders>
              <w:top w:val="single" w:color="auto" w:sz="2" w:space="0"/>
              <w:left w:val="single" w:color="auto" w:sz="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事故信息报送方式</w:t>
            </w:r>
          </w:p>
        </w:tc>
        <w:tc>
          <w:tcPr>
            <w:tcW w:w="1439" w:type="dxa"/>
            <w:tcBorders>
              <w:top w:val="single" w:color="auto" w:sz="2"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773" w:hRule="atLeast"/>
          <w:jc w:val="center"/>
        </w:trPr>
        <w:tc>
          <w:tcPr>
            <w:tcW w:w="1851"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事故初步原因分析</w:t>
            </w:r>
          </w:p>
        </w:tc>
        <w:tc>
          <w:tcPr>
            <w:tcW w:w="2562" w:type="dxa"/>
            <w:gridSpan w:val="2"/>
            <w:tcBorders>
              <w:top w:val="single" w:color="auto" w:sz="4" w:space="0"/>
              <w:left w:val="single" w:color="auto" w:sz="4"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579" w:type="dxa"/>
            <w:gridSpan w:val="2"/>
            <w:tcBorders>
              <w:top w:val="single" w:color="auto" w:sz="4" w:space="0"/>
              <w:left w:val="single" w:color="auto" w:sz="2" w:space="0"/>
              <w:bottom w:val="single" w:color="auto" w:sz="4" w:space="0"/>
              <w:right w:val="single" w:color="auto" w:sz="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已采取的</w:t>
            </w:r>
          </w:p>
          <w:p>
            <w:pPr>
              <w:jc w:val="center"/>
              <w:rPr>
                <w:rFonts w:ascii="仿宋" w:hAnsi="仿宋" w:eastAsia="仿宋" w:cs="仿宋"/>
                <w:color w:val="auto"/>
                <w:sz w:val="24"/>
              </w:rPr>
            </w:pPr>
            <w:r>
              <w:rPr>
                <w:rFonts w:hint="eastAsia" w:ascii="仿宋" w:hAnsi="仿宋" w:eastAsia="仿宋" w:cs="仿宋"/>
                <w:color w:val="auto"/>
                <w:sz w:val="24"/>
              </w:rPr>
              <w:t>救援措施</w:t>
            </w:r>
          </w:p>
        </w:tc>
        <w:tc>
          <w:tcPr>
            <w:tcW w:w="3016" w:type="dxa"/>
            <w:gridSpan w:val="3"/>
            <w:tcBorders>
              <w:top w:val="single" w:color="auto" w:sz="4" w:space="0"/>
              <w:left w:val="single" w:color="auto" w:sz="2"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798" w:hRule="atLeast"/>
          <w:jc w:val="center"/>
        </w:trPr>
        <w:tc>
          <w:tcPr>
            <w:tcW w:w="1851" w:type="dxa"/>
            <w:gridSpan w:val="2"/>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是否有人员伤亡</w:t>
            </w:r>
          </w:p>
        </w:tc>
        <w:tc>
          <w:tcPr>
            <w:tcW w:w="1184" w:type="dxa"/>
            <w:tcBorders>
              <w:top w:val="single" w:color="auto" w:sz="4" w:space="0"/>
              <w:left w:val="single" w:color="auto" w:sz="4" w:space="0"/>
              <w:bottom w:val="single" w:color="auto" w:sz="12" w:space="0"/>
              <w:right w:val="single" w:color="auto" w:sz="2" w:space="0"/>
            </w:tcBorders>
            <w:vAlign w:val="center"/>
          </w:tcPr>
          <w:p>
            <w:pPr>
              <w:jc w:val="center"/>
              <w:rPr>
                <w:rFonts w:ascii="仿宋" w:hAnsi="仿宋" w:eastAsia="仿宋" w:cs="仿宋"/>
                <w:color w:val="auto"/>
                <w:sz w:val="24"/>
              </w:rPr>
            </w:pPr>
          </w:p>
        </w:tc>
        <w:tc>
          <w:tcPr>
            <w:tcW w:w="1378" w:type="dxa"/>
            <w:tcBorders>
              <w:top w:val="single" w:color="auto" w:sz="4" w:space="0"/>
              <w:left w:val="single" w:color="auto" w:sz="2" w:space="0"/>
              <w:bottom w:val="single" w:color="auto" w:sz="12" w:space="0"/>
              <w:right w:val="single" w:color="auto" w:sz="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伤亡情况</w:t>
            </w:r>
          </w:p>
        </w:tc>
        <w:tc>
          <w:tcPr>
            <w:tcW w:w="4595" w:type="dxa"/>
            <w:gridSpan w:val="5"/>
            <w:tcBorders>
              <w:top w:val="single" w:color="auto" w:sz="4" w:space="0"/>
              <w:left w:val="single" w:color="auto" w:sz="2" w:space="0"/>
              <w:bottom w:val="single" w:color="auto" w:sz="12"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10" w:hRule="atLeast"/>
          <w:jc w:val="center"/>
        </w:trPr>
        <w:tc>
          <w:tcPr>
            <w:tcW w:w="9008" w:type="dxa"/>
            <w:gridSpan w:val="9"/>
            <w:tcBorders>
              <w:top w:val="single" w:color="auto" w:sz="12" w:space="0"/>
              <w:left w:val="single" w:color="auto" w:sz="12" w:space="0"/>
              <w:bottom w:val="single" w:color="auto" w:sz="12" w:space="0"/>
              <w:right w:val="single" w:color="auto" w:sz="1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信息处理和上报</w:t>
            </w:r>
          </w:p>
        </w:tc>
      </w:tr>
      <w:tr>
        <w:tblPrEx>
          <w:tblCellMar>
            <w:top w:w="0" w:type="dxa"/>
            <w:left w:w="108" w:type="dxa"/>
            <w:bottom w:w="0" w:type="dxa"/>
            <w:right w:w="108" w:type="dxa"/>
          </w:tblCellMar>
        </w:tblPrEx>
        <w:trPr>
          <w:trHeight w:val="510" w:hRule="atLeast"/>
          <w:jc w:val="center"/>
        </w:trPr>
        <w:tc>
          <w:tcPr>
            <w:tcW w:w="1548" w:type="dxa"/>
            <w:tcBorders>
              <w:top w:val="single" w:color="auto" w:sz="12" w:space="0"/>
              <w:left w:val="single" w:color="auto" w:sz="12" w:space="0"/>
              <w:bottom w:val="single" w:color="auto" w:sz="4"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信息报</w:t>
            </w:r>
          </w:p>
          <w:p>
            <w:pPr>
              <w:jc w:val="center"/>
              <w:rPr>
                <w:rFonts w:ascii="仿宋" w:hAnsi="仿宋" w:eastAsia="仿宋" w:cs="仿宋"/>
                <w:color w:val="auto"/>
                <w:sz w:val="24"/>
              </w:rPr>
            </w:pPr>
            <w:r>
              <w:rPr>
                <w:rFonts w:hint="eastAsia" w:ascii="仿宋" w:hAnsi="仿宋" w:eastAsia="仿宋" w:cs="仿宋"/>
                <w:color w:val="auto"/>
                <w:sz w:val="24"/>
              </w:rPr>
              <w:t>送领导</w:t>
            </w:r>
          </w:p>
        </w:tc>
        <w:tc>
          <w:tcPr>
            <w:tcW w:w="148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p>
        </w:tc>
        <w:tc>
          <w:tcPr>
            <w:tcW w:w="13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报告时间</w:t>
            </w:r>
          </w:p>
        </w:tc>
        <w:tc>
          <w:tcPr>
            <w:tcW w:w="157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p>
        </w:tc>
        <w:tc>
          <w:tcPr>
            <w:tcW w:w="157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报告方式</w:t>
            </w:r>
          </w:p>
        </w:tc>
        <w:tc>
          <w:tcPr>
            <w:tcW w:w="14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612"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报告内容</w:t>
            </w:r>
          </w:p>
        </w:tc>
        <w:tc>
          <w:tcPr>
            <w:tcW w:w="7460" w:type="dxa"/>
            <w:gridSpan w:val="8"/>
            <w:tcBorders>
              <w:top w:val="single" w:color="auto" w:sz="6"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769"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领导指示</w:t>
            </w:r>
          </w:p>
        </w:tc>
        <w:tc>
          <w:tcPr>
            <w:tcW w:w="7460" w:type="dxa"/>
            <w:gridSpan w:val="8"/>
            <w:tcBorders>
              <w:top w:val="single" w:color="auto" w:sz="4" w:space="0"/>
              <w:left w:val="single" w:color="auto" w:sz="4" w:space="0"/>
              <w:bottom w:val="single" w:color="auto" w:sz="12"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10" w:hRule="atLeast"/>
          <w:jc w:val="center"/>
        </w:trPr>
        <w:tc>
          <w:tcPr>
            <w:tcW w:w="9008" w:type="dxa"/>
            <w:gridSpan w:val="9"/>
            <w:tcBorders>
              <w:top w:val="single" w:color="auto" w:sz="12" w:space="0"/>
              <w:left w:val="single" w:color="auto" w:sz="12" w:space="0"/>
              <w:bottom w:val="single" w:color="auto" w:sz="12" w:space="0"/>
              <w:right w:val="single" w:color="auto" w:sz="1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事故处理</w:t>
            </w:r>
          </w:p>
        </w:tc>
      </w:tr>
      <w:tr>
        <w:tblPrEx>
          <w:tblCellMar>
            <w:top w:w="0" w:type="dxa"/>
            <w:left w:w="108" w:type="dxa"/>
            <w:bottom w:w="0" w:type="dxa"/>
            <w:right w:w="108" w:type="dxa"/>
          </w:tblCellMar>
        </w:tblPrEx>
        <w:trPr>
          <w:trHeight w:val="510" w:hRule="atLeast"/>
          <w:jc w:val="center"/>
        </w:trPr>
        <w:tc>
          <w:tcPr>
            <w:tcW w:w="1548"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是否启</w:t>
            </w:r>
          </w:p>
          <w:p>
            <w:pPr>
              <w:jc w:val="center"/>
              <w:rPr>
                <w:rFonts w:ascii="仿宋" w:hAnsi="仿宋" w:eastAsia="仿宋" w:cs="仿宋"/>
                <w:color w:val="auto"/>
                <w:sz w:val="24"/>
              </w:rPr>
            </w:pPr>
            <w:r>
              <w:rPr>
                <w:rFonts w:hint="eastAsia" w:ascii="仿宋" w:hAnsi="仿宋" w:eastAsia="仿宋" w:cs="仿宋"/>
                <w:color w:val="auto"/>
                <w:sz w:val="24"/>
              </w:rPr>
              <w:t>动预案</w:t>
            </w:r>
          </w:p>
        </w:tc>
        <w:tc>
          <w:tcPr>
            <w:tcW w:w="1487" w:type="dxa"/>
            <w:gridSpan w:val="2"/>
            <w:tcBorders>
              <w:top w:val="single" w:color="auto" w:sz="12" w:space="0"/>
              <w:left w:val="single" w:color="auto" w:sz="4"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577" w:type="dxa"/>
            <w:gridSpan w:val="2"/>
            <w:tcBorders>
              <w:top w:val="single" w:color="auto" w:sz="12" w:space="0"/>
              <w:left w:val="single" w:color="auto" w:sz="2" w:space="0"/>
              <w:bottom w:val="single" w:color="auto" w:sz="4" w:space="0"/>
              <w:right w:val="single" w:color="auto" w:sz="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预案响</w:t>
            </w:r>
          </w:p>
          <w:p>
            <w:pPr>
              <w:jc w:val="center"/>
              <w:rPr>
                <w:rFonts w:ascii="仿宋" w:hAnsi="仿宋" w:eastAsia="仿宋" w:cs="仿宋"/>
                <w:color w:val="auto"/>
                <w:sz w:val="24"/>
              </w:rPr>
            </w:pPr>
            <w:r>
              <w:rPr>
                <w:rFonts w:hint="eastAsia" w:ascii="仿宋" w:hAnsi="仿宋" w:eastAsia="仿宋" w:cs="仿宋"/>
                <w:color w:val="auto"/>
                <w:sz w:val="24"/>
              </w:rPr>
              <w:t>应级别</w:t>
            </w:r>
          </w:p>
        </w:tc>
        <w:tc>
          <w:tcPr>
            <w:tcW w:w="1577" w:type="dxa"/>
            <w:gridSpan w:val="2"/>
            <w:tcBorders>
              <w:top w:val="single" w:color="auto" w:sz="12" w:space="0"/>
              <w:left w:val="single" w:color="auto" w:sz="2" w:space="0"/>
              <w:bottom w:val="single" w:color="auto" w:sz="4" w:space="0"/>
              <w:right w:val="single" w:color="auto" w:sz="2" w:space="0"/>
            </w:tcBorders>
            <w:vAlign w:val="center"/>
          </w:tcPr>
          <w:p>
            <w:pPr>
              <w:jc w:val="center"/>
              <w:rPr>
                <w:rFonts w:ascii="仿宋" w:hAnsi="仿宋" w:eastAsia="仿宋" w:cs="仿宋"/>
                <w:color w:val="auto"/>
                <w:sz w:val="24"/>
              </w:rPr>
            </w:pPr>
          </w:p>
        </w:tc>
        <w:tc>
          <w:tcPr>
            <w:tcW w:w="1380" w:type="dxa"/>
            <w:tcBorders>
              <w:top w:val="single" w:color="auto" w:sz="12" w:space="0"/>
              <w:left w:val="single" w:color="auto" w:sz="2" w:space="0"/>
              <w:bottom w:val="single" w:color="auto" w:sz="4" w:space="0"/>
              <w:right w:val="single" w:color="auto" w:sz="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是否对</w:t>
            </w:r>
          </w:p>
          <w:p>
            <w:pPr>
              <w:jc w:val="center"/>
              <w:rPr>
                <w:rFonts w:ascii="仿宋" w:hAnsi="仿宋" w:eastAsia="仿宋" w:cs="仿宋"/>
                <w:color w:val="auto"/>
                <w:sz w:val="24"/>
              </w:rPr>
            </w:pPr>
            <w:r>
              <w:rPr>
                <w:rFonts w:hint="eastAsia" w:ascii="仿宋" w:hAnsi="仿宋" w:eastAsia="仿宋" w:cs="仿宋"/>
                <w:color w:val="auto"/>
                <w:sz w:val="24"/>
              </w:rPr>
              <w:t>外求援</w:t>
            </w:r>
          </w:p>
        </w:tc>
        <w:tc>
          <w:tcPr>
            <w:tcW w:w="1439" w:type="dxa"/>
            <w:tcBorders>
              <w:top w:val="single" w:color="auto" w:sz="12" w:space="0"/>
              <w:left w:val="single" w:color="auto" w:sz="2"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参与救</w:t>
            </w:r>
          </w:p>
          <w:p>
            <w:pPr>
              <w:jc w:val="center"/>
              <w:rPr>
                <w:rFonts w:ascii="仿宋" w:hAnsi="仿宋" w:eastAsia="仿宋" w:cs="仿宋"/>
                <w:color w:val="auto"/>
                <w:sz w:val="24"/>
              </w:rPr>
            </w:pPr>
            <w:r>
              <w:rPr>
                <w:rFonts w:hint="eastAsia" w:ascii="仿宋" w:hAnsi="仿宋" w:eastAsia="仿宋" w:cs="仿宋"/>
                <w:color w:val="auto"/>
                <w:sz w:val="24"/>
              </w:rPr>
              <w:t>援部门</w:t>
            </w:r>
          </w:p>
        </w:tc>
        <w:tc>
          <w:tcPr>
            <w:tcW w:w="7460" w:type="dxa"/>
            <w:gridSpan w:val="8"/>
            <w:tcBorders>
              <w:top w:val="single" w:color="auto" w:sz="4" w:space="0"/>
              <w:left w:val="single" w:color="auto" w:sz="4" w:space="0"/>
              <w:bottom w:val="single" w:color="auto" w:sz="4" w:space="0"/>
              <w:right w:val="single" w:color="auto" w:sz="12" w:space="0"/>
            </w:tcBorders>
            <w:vAlign w:val="center"/>
          </w:tcPr>
          <w:p>
            <w:pPr>
              <w:rPr>
                <w:rFonts w:ascii="仿宋" w:hAnsi="仿宋" w:eastAsia="仿宋" w:cs="仿宋"/>
                <w:color w:val="auto"/>
                <w:sz w:val="24"/>
              </w:rPr>
            </w:pPr>
          </w:p>
        </w:tc>
      </w:tr>
      <w:tr>
        <w:tblPrEx>
          <w:tblCellMar>
            <w:top w:w="0" w:type="dxa"/>
            <w:left w:w="108" w:type="dxa"/>
            <w:bottom w:w="0" w:type="dxa"/>
            <w:right w:w="108" w:type="dxa"/>
          </w:tblCellMar>
        </w:tblPrEx>
        <w:trPr>
          <w:trHeight w:val="51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动用应急救援物资</w:t>
            </w:r>
          </w:p>
        </w:tc>
        <w:tc>
          <w:tcPr>
            <w:tcW w:w="7460" w:type="dxa"/>
            <w:gridSpan w:val="8"/>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1187"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主要应急措施</w:t>
            </w:r>
          </w:p>
        </w:tc>
        <w:tc>
          <w:tcPr>
            <w:tcW w:w="7460" w:type="dxa"/>
            <w:gridSpan w:val="8"/>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1495"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应急结果</w:t>
            </w:r>
          </w:p>
        </w:tc>
        <w:tc>
          <w:tcPr>
            <w:tcW w:w="4641" w:type="dxa"/>
            <w:gridSpan w:val="6"/>
            <w:tcBorders>
              <w:top w:val="single" w:color="auto" w:sz="4" w:space="0"/>
              <w:left w:val="single" w:color="auto" w:sz="4" w:space="0"/>
              <w:bottom w:val="single" w:color="auto" w:sz="12" w:space="0"/>
              <w:right w:val="single" w:color="auto" w:sz="2" w:space="0"/>
            </w:tcBorders>
            <w:vAlign w:val="center"/>
          </w:tcPr>
          <w:p>
            <w:pPr>
              <w:jc w:val="center"/>
              <w:rPr>
                <w:rFonts w:ascii="仿宋" w:hAnsi="仿宋" w:eastAsia="仿宋" w:cs="仿宋"/>
                <w:color w:val="auto"/>
                <w:sz w:val="24"/>
              </w:rPr>
            </w:pPr>
          </w:p>
        </w:tc>
        <w:tc>
          <w:tcPr>
            <w:tcW w:w="1380" w:type="dxa"/>
            <w:tcBorders>
              <w:top w:val="single" w:color="auto" w:sz="4" w:space="0"/>
              <w:left w:val="single" w:color="auto" w:sz="2" w:space="0"/>
              <w:bottom w:val="single" w:color="auto" w:sz="12" w:space="0"/>
              <w:right w:val="single" w:color="auto" w:sz="2"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填表人</w:t>
            </w:r>
          </w:p>
        </w:tc>
        <w:tc>
          <w:tcPr>
            <w:tcW w:w="1439" w:type="dxa"/>
            <w:tcBorders>
              <w:top w:val="single" w:color="auto" w:sz="4" w:space="0"/>
              <w:left w:val="single" w:color="auto" w:sz="2" w:space="0"/>
              <w:bottom w:val="single" w:color="auto" w:sz="12" w:space="0"/>
              <w:right w:val="single" w:color="auto" w:sz="12" w:space="0"/>
            </w:tcBorders>
            <w:vAlign w:val="center"/>
          </w:tcPr>
          <w:p>
            <w:pPr>
              <w:jc w:val="center"/>
              <w:rPr>
                <w:rFonts w:ascii="仿宋" w:hAnsi="仿宋" w:eastAsia="仿宋" w:cs="仿宋"/>
                <w:color w:val="auto"/>
                <w:sz w:val="24"/>
              </w:rPr>
            </w:pPr>
          </w:p>
        </w:tc>
      </w:tr>
    </w:tbl>
    <w:p>
      <w:pPr>
        <w:widowControl/>
        <w:adjustRightInd w:val="0"/>
        <w:snapToGrid w:val="0"/>
        <w:spacing w:line="360" w:lineRule="auto"/>
        <w:jc w:val="left"/>
        <w:rPr>
          <w:rFonts w:ascii="仿宋" w:hAnsi="仿宋" w:eastAsia="仿宋"/>
          <w:b/>
          <w:bCs/>
          <w:color w:val="auto"/>
          <w:sz w:val="32"/>
          <w:szCs w:val="32"/>
        </w:rPr>
      </w:pPr>
    </w:p>
    <w:p>
      <w:pPr>
        <w:pStyle w:val="6"/>
        <w:spacing w:before="0" w:after="0"/>
        <w:jc w:val="both"/>
        <w:rPr>
          <w:rFonts w:hint="default" w:ascii="仿宋" w:hAnsi="仿宋" w:eastAsia="仿宋"/>
          <w:b/>
          <w:bCs/>
          <w:color w:val="auto"/>
          <w:sz w:val="32"/>
          <w:szCs w:val="32"/>
        </w:rPr>
      </w:pPr>
      <w:bookmarkStart w:id="157" w:name="_Toc5993"/>
      <w:bookmarkStart w:id="158" w:name="_Toc23248"/>
      <w:r>
        <w:rPr>
          <w:rFonts w:ascii="仿宋" w:hAnsi="仿宋" w:eastAsia="仿宋"/>
          <w:b/>
          <w:bCs/>
          <w:color w:val="auto"/>
          <w:sz w:val="32"/>
          <w:szCs w:val="32"/>
        </w:rPr>
        <w:t>附件4 突发环境事件应急响应预案启动令</w:t>
      </w:r>
      <w:bookmarkEnd w:id="157"/>
      <w:bookmarkEnd w:id="158"/>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040"/>
        <w:gridCol w:w="1455"/>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tcPr>
          <w:p>
            <w:pPr>
              <w:rPr>
                <w:rFonts w:ascii="仿宋" w:hAnsi="仿宋" w:eastAsia="仿宋"/>
                <w:color w:val="auto"/>
                <w:sz w:val="28"/>
              </w:rPr>
            </w:pPr>
            <w:r>
              <w:rPr>
                <w:rFonts w:hint="eastAsia" w:ascii="仿宋" w:hAnsi="仿宋" w:eastAsia="仿宋"/>
                <w:color w:val="auto"/>
                <w:sz w:val="28"/>
              </w:rPr>
              <w:t>签发人</w:t>
            </w:r>
          </w:p>
        </w:tc>
        <w:tc>
          <w:tcPr>
            <w:tcW w:w="2040" w:type="dxa"/>
          </w:tcPr>
          <w:p>
            <w:pPr>
              <w:rPr>
                <w:rFonts w:ascii="仿宋" w:hAnsi="仿宋" w:eastAsia="仿宋"/>
                <w:color w:val="auto"/>
                <w:sz w:val="28"/>
              </w:rPr>
            </w:pPr>
          </w:p>
        </w:tc>
        <w:tc>
          <w:tcPr>
            <w:tcW w:w="1455" w:type="dxa"/>
          </w:tcPr>
          <w:p>
            <w:pPr>
              <w:rPr>
                <w:rFonts w:ascii="仿宋" w:hAnsi="仿宋" w:eastAsia="仿宋"/>
                <w:color w:val="auto"/>
                <w:sz w:val="28"/>
              </w:rPr>
            </w:pPr>
            <w:r>
              <w:rPr>
                <w:rFonts w:hint="eastAsia" w:ascii="仿宋" w:hAnsi="仿宋" w:eastAsia="仿宋"/>
                <w:color w:val="auto"/>
                <w:sz w:val="28"/>
              </w:rPr>
              <w:t>签发时间</w:t>
            </w:r>
          </w:p>
        </w:tc>
        <w:tc>
          <w:tcPr>
            <w:tcW w:w="4385" w:type="dxa"/>
          </w:tcPr>
          <w:p>
            <w:pPr>
              <w:rPr>
                <w:rFonts w:ascii="仿宋" w:hAnsi="仿宋" w:eastAsia="仿宋"/>
                <w:color w:val="auto"/>
                <w:sz w:val="28"/>
              </w:rPr>
            </w:pPr>
            <w:r>
              <w:rPr>
                <w:rFonts w:hint="eastAsia" w:ascii="仿宋" w:hAnsi="仿宋" w:eastAsia="仿宋"/>
                <w:color w:val="auto"/>
                <w:sz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tcPr>
          <w:p>
            <w:pPr>
              <w:rPr>
                <w:rFonts w:ascii="仿宋" w:hAnsi="仿宋" w:eastAsia="仿宋"/>
                <w:color w:val="auto"/>
                <w:sz w:val="28"/>
              </w:rPr>
            </w:pPr>
            <w:r>
              <w:rPr>
                <w:rFonts w:hint="eastAsia" w:ascii="仿宋" w:hAnsi="仿宋" w:eastAsia="仿宋"/>
                <w:color w:val="auto"/>
                <w:sz w:val="28"/>
              </w:rPr>
              <w:t>传令人</w:t>
            </w:r>
          </w:p>
        </w:tc>
        <w:tc>
          <w:tcPr>
            <w:tcW w:w="2040" w:type="dxa"/>
          </w:tcPr>
          <w:p>
            <w:pPr>
              <w:rPr>
                <w:rFonts w:ascii="仿宋" w:hAnsi="仿宋" w:eastAsia="仿宋"/>
                <w:color w:val="auto"/>
                <w:sz w:val="28"/>
              </w:rPr>
            </w:pPr>
          </w:p>
        </w:tc>
        <w:tc>
          <w:tcPr>
            <w:tcW w:w="1455" w:type="dxa"/>
          </w:tcPr>
          <w:p>
            <w:pPr>
              <w:rPr>
                <w:rFonts w:ascii="仿宋" w:hAnsi="仿宋" w:eastAsia="仿宋"/>
                <w:color w:val="auto"/>
                <w:sz w:val="28"/>
              </w:rPr>
            </w:pPr>
            <w:r>
              <w:rPr>
                <w:rFonts w:hint="eastAsia" w:ascii="仿宋" w:hAnsi="仿宋" w:eastAsia="仿宋"/>
                <w:color w:val="auto"/>
                <w:sz w:val="28"/>
              </w:rPr>
              <w:t>传令时间</w:t>
            </w:r>
          </w:p>
        </w:tc>
        <w:tc>
          <w:tcPr>
            <w:tcW w:w="4385" w:type="dxa"/>
          </w:tcPr>
          <w:p>
            <w:pPr>
              <w:rPr>
                <w:rFonts w:ascii="仿宋" w:hAnsi="仿宋" w:eastAsia="仿宋"/>
                <w:color w:val="auto"/>
                <w:sz w:val="28"/>
              </w:rPr>
            </w:pPr>
            <w:r>
              <w:rPr>
                <w:rFonts w:hint="eastAsia" w:ascii="仿宋" w:hAnsi="仿宋" w:eastAsia="仿宋"/>
                <w:color w:val="auto"/>
                <w:sz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0" w:hRule="atLeast"/>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命令内容：</w:t>
            </w:r>
          </w:p>
          <w:p>
            <w:pPr>
              <w:rPr>
                <w:rFonts w:ascii="仿宋" w:hAnsi="仿宋" w:eastAsia="仿宋"/>
                <w:color w:val="auto"/>
                <w:sz w:val="28"/>
              </w:rPr>
            </w:pPr>
            <w:r>
              <w:rPr>
                <w:rFonts w:hint="eastAsia" w:ascii="仿宋" w:hAnsi="仿宋" w:eastAsia="仿宋"/>
                <w:color w:val="auto"/>
                <w:sz w:val="28"/>
              </w:rPr>
              <w:t>（包括信息来源、事件现状、宣布事项）</w:t>
            </w:r>
          </w:p>
          <w:p>
            <w:pPr>
              <w:rPr>
                <w:rFonts w:ascii="仿宋" w:hAnsi="仿宋" w:eastAsia="仿宋"/>
                <w:color w:val="auto"/>
                <w:sz w:val="28"/>
              </w:rPr>
            </w:pPr>
          </w:p>
          <w:p>
            <w:pPr>
              <w:ind w:left="139" w:leftChars="66"/>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受令单位：</w:t>
            </w:r>
          </w:p>
          <w:p>
            <w:pPr>
              <w:rPr>
                <w:rFonts w:ascii="仿宋" w:hAnsi="仿宋" w:eastAsia="仿宋"/>
                <w:color w:val="auto"/>
                <w:sz w:val="28"/>
              </w:rPr>
            </w:pPr>
            <w:r>
              <w:rPr>
                <w:rFonts w:hint="eastAsia" w:ascii="仿宋" w:hAnsi="仿宋" w:eastAsia="仿宋"/>
                <w:color w:val="auto"/>
                <w:sz w:val="28"/>
              </w:rPr>
              <w:t>受 令 人：</w:t>
            </w:r>
          </w:p>
          <w:p>
            <w:pPr>
              <w:rPr>
                <w:rFonts w:ascii="仿宋" w:hAnsi="仿宋" w:eastAsia="仿宋"/>
                <w:color w:val="auto"/>
                <w:sz w:val="28"/>
              </w:rPr>
            </w:pPr>
            <w:r>
              <w:rPr>
                <w:rFonts w:hint="eastAsia" w:ascii="仿宋" w:hAnsi="仿宋" w:eastAsia="仿宋"/>
                <w:color w:val="auto"/>
                <w:sz w:val="28"/>
              </w:rPr>
              <w:t>时    间：</w:t>
            </w:r>
          </w:p>
          <w:p>
            <w:pPr>
              <w:rPr>
                <w:rFonts w:ascii="仿宋" w:hAnsi="仿宋"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备    注：</w:t>
            </w: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tc>
      </w:tr>
    </w:tbl>
    <w:p>
      <w:pPr>
        <w:widowControl/>
        <w:adjustRightInd w:val="0"/>
        <w:snapToGrid w:val="0"/>
        <w:spacing w:line="360" w:lineRule="auto"/>
        <w:jc w:val="left"/>
        <w:rPr>
          <w:rFonts w:ascii="仿宋" w:hAnsi="仿宋" w:eastAsia="仿宋"/>
          <w:b/>
          <w:bCs/>
          <w:color w:val="auto"/>
          <w:sz w:val="32"/>
          <w:szCs w:val="32"/>
        </w:rPr>
      </w:pPr>
    </w:p>
    <w:p>
      <w:pPr>
        <w:pStyle w:val="6"/>
        <w:spacing w:before="159" w:beforeLines="50" w:after="0"/>
        <w:jc w:val="left"/>
        <w:rPr>
          <w:rFonts w:hint="default" w:ascii="仿宋" w:hAnsi="仿宋" w:eastAsia="仿宋"/>
          <w:b/>
          <w:bCs/>
          <w:color w:val="auto"/>
          <w:sz w:val="32"/>
          <w:szCs w:val="32"/>
        </w:rPr>
      </w:pPr>
      <w:bookmarkStart w:id="159" w:name="_Toc6494"/>
      <w:bookmarkStart w:id="160" w:name="_Toc16352"/>
      <w:r>
        <w:rPr>
          <w:rFonts w:ascii="仿宋" w:hAnsi="仿宋" w:eastAsia="仿宋"/>
          <w:b/>
          <w:bCs/>
          <w:color w:val="auto"/>
          <w:sz w:val="32"/>
          <w:szCs w:val="32"/>
        </w:rPr>
        <w:t>附件5 应急预案终止令</w:t>
      </w:r>
      <w:bookmarkEnd w:id="159"/>
      <w:bookmarkEnd w:id="160"/>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220"/>
        <w:gridCol w:w="1395"/>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8" w:type="dxa"/>
            <w:vAlign w:val="center"/>
          </w:tcPr>
          <w:p>
            <w:pPr>
              <w:rPr>
                <w:rFonts w:ascii="仿宋" w:hAnsi="仿宋" w:eastAsia="仿宋"/>
                <w:color w:val="auto"/>
                <w:sz w:val="28"/>
              </w:rPr>
            </w:pPr>
            <w:r>
              <w:rPr>
                <w:rFonts w:hint="eastAsia" w:ascii="仿宋" w:hAnsi="仿宋" w:eastAsia="仿宋"/>
                <w:color w:val="auto"/>
                <w:sz w:val="28"/>
              </w:rPr>
              <w:t>签发人</w:t>
            </w:r>
          </w:p>
        </w:tc>
        <w:tc>
          <w:tcPr>
            <w:tcW w:w="2220" w:type="dxa"/>
            <w:vAlign w:val="center"/>
          </w:tcPr>
          <w:p>
            <w:pPr>
              <w:rPr>
                <w:rFonts w:ascii="仿宋" w:hAnsi="仿宋" w:eastAsia="仿宋"/>
                <w:color w:val="auto"/>
                <w:sz w:val="28"/>
              </w:rPr>
            </w:pPr>
          </w:p>
        </w:tc>
        <w:tc>
          <w:tcPr>
            <w:tcW w:w="1395" w:type="dxa"/>
            <w:vAlign w:val="center"/>
          </w:tcPr>
          <w:p>
            <w:pPr>
              <w:rPr>
                <w:rFonts w:ascii="仿宋" w:hAnsi="仿宋" w:eastAsia="仿宋"/>
                <w:color w:val="auto"/>
                <w:sz w:val="28"/>
              </w:rPr>
            </w:pPr>
            <w:r>
              <w:rPr>
                <w:rFonts w:hint="eastAsia" w:ascii="仿宋" w:hAnsi="仿宋" w:eastAsia="仿宋"/>
                <w:color w:val="auto"/>
                <w:sz w:val="28"/>
              </w:rPr>
              <w:t>签发时间</w:t>
            </w:r>
          </w:p>
        </w:tc>
        <w:tc>
          <w:tcPr>
            <w:tcW w:w="4220" w:type="dxa"/>
            <w:vAlign w:val="center"/>
          </w:tcPr>
          <w:p>
            <w:pPr>
              <w:rPr>
                <w:rFonts w:ascii="仿宋" w:hAnsi="仿宋" w:eastAsia="仿宋"/>
                <w:color w:val="auto"/>
                <w:sz w:val="28"/>
              </w:rPr>
            </w:pPr>
            <w:r>
              <w:rPr>
                <w:rFonts w:hint="eastAsia" w:ascii="仿宋" w:hAnsi="仿宋" w:eastAsia="仿宋"/>
                <w:color w:val="auto"/>
                <w:sz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8" w:type="dxa"/>
            <w:vAlign w:val="center"/>
          </w:tcPr>
          <w:p>
            <w:pPr>
              <w:rPr>
                <w:rFonts w:ascii="仿宋" w:hAnsi="仿宋" w:eastAsia="仿宋"/>
                <w:color w:val="auto"/>
                <w:sz w:val="28"/>
              </w:rPr>
            </w:pPr>
            <w:r>
              <w:rPr>
                <w:rFonts w:hint="eastAsia" w:ascii="仿宋" w:hAnsi="仿宋" w:eastAsia="仿宋"/>
                <w:color w:val="auto"/>
                <w:sz w:val="28"/>
              </w:rPr>
              <w:t>传令人</w:t>
            </w:r>
          </w:p>
        </w:tc>
        <w:tc>
          <w:tcPr>
            <w:tcW w:w="2220" w:type="dxa"/>
            <w:vAlign w:val="center"/>
          </w:tcPr>
          <w:p>
            <w:pPr>
              <w:rPr>
                <w:rFonts w:ascii="仿宋" w:hAnsi="仿宋" w:eastAsia="仿宋"/>
                <w:color w:val="auto"/>
                <w:sz w:val="28"/>
              </w:rPr>
            </w:pPr>
          </w:p>
        </w:tc>
        <w:tc>
          <w:tcPr>
            <w:tcW w:w="1395" w:type="dxa"/>
            <w:vAlign w:val="center"/>
          </w:tcPr>
          <w:p>
            <w:pPr>
              <w:rPr>
                <w:rFonts w:ascii="仿宋" w:hAnsi="仿宋" w:eastAsia="仿宋"/>
                <w:color w:val="auto"/>
                <w:sz w:val="28"/>
              </w:rPr>
            </w:pPr>
            <w:r>
              <w:rPr>
                <w:rFonts w:hint="eastAsia" w:ascii="仿宋" w:hAnsi="仿宋" w:eastAsia="仿宋"/>
                <w:color w:val="auto"/>
                <w:sz w:val="28"/>
              </w:rPr>
              <w:t>传令时间</w:t>
            </w:r>
          </w:p>
        </w:tc>
        <w:tc>
          <w:tcPr>
            <w:tcW w:w="4220" w:type="dxa"/>
            <w:vAlign w:val="center"/>
          </w:tcPr>
          <w:p>
            <w:pPr>
              <w:rPr>
                <w:rFonts w:ascii="仿宋" w:hAnsi="仿宋" w:eastAsia="仿宋"/>
                <w:color w:val="auto"/>
                <w:sz w:val="28"/>
              </w:rPr>
            </w:pPr>
            <w:r>
              <w:rPr>
                <w:rFonts w:hint="eastAsia" w:ascii="仿宋" w:hAnsi="仿宋" w:eastAsia="仿宋"/>
                <w:color w:val="auto"/>
                <w:sz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命令内容：</w:t>
            </w:r>
          </w:p>
          <w:p>
            <w:pPr>
              <w:rPr>
                <w:rFonts w:ascii="仿宋" w:hAnsi="仿宋" w:eastAsia="仿宋"/>
                <w:color w:val="auto"/>
                <w:sz w:val="28"/>
              </w:rPr>
            </w:pPr>
            <w:r>
              <w:rPr>
                <w:rFonts w:hint="eastAsia" w:ascii="仿宋" w:hAnsi="仿宋" w:eastAsia="仿宋"/>
                <w:color w:val="auto"/>
                <w:sz w:val="28"/>
              </w:rPr>
              <w:t>（宣布事件应急救援工作基本结束，现场基本恢复，现场指挥部（小组）撤销，相关部门认真做好善后恢复工作）</w:t>
            </w: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rPr>
                <w:rFonts w:ascii="仿宋" w:hAnsi="仿宋" w:eastAsia="仿宋"/>
                <w:color w:val="auto"/>
                <w:sz w:val="28"/>
              </w:rPr>
            </w:pPr>
          </w:p>
          <w:p>
            <w:pPr>
              <w:ind w:left="141" w:leftChars="67"/>
              <w:rPr>
                <w:rFonts w:ascii="仿宋" w:hAnsi="仿宋" w:eastAsia="仿宋"/>
                <w:color w:val="auto"/>
                <w:sz w:val="28"/>
              </w:rPr>
            </w:pPr>
          </w:p>
          <w:p>
            <w:pPr>
              <w:rPr>
                <w:rFonts w:ascii="仿宋" w:hAnsi="仿宋"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受令单位：</w:t>
            </w:r>
          </w:p>
          <w:p>
            <w:pPr>
              <w:rPr>
                <w:rFonts w:ascii="仿宋" w:hAnsi="仿宋" w:eastAsia="仿宋"/>
                <w:color w:val="auto"/>
                <w:sz w:val="28"/>
              </w:rPr>
            </w:pPr>
            <w:r>
              <w:rPr>
                <w:rFonts w:hint="eastAsia" w:ascii="仿宋" w:hAnsi="仿宋" w:eastAsia="仿宋"/>
                <w:color w:val="auto"/>
                <w:sz w:val="28"/>
              </w:rPr>
              <w:t>受 令 人：</w:t>
            </w:r>
          </w:p>
          <w:p>
            <w:pPr>
              <w:rPr>
                <w:rFonts w:ascii="仿宋" w:hAnsi="仿宋" w:eastAsia="仿宋"/>
                <w:color w:val="auto"/>
                <w:sz w:val="28"/>
              </w:rPr>
            </w:pPr>
            <w:r>
              <w:rPr>
                <w:rFonts w:hint="eastAsia" w:ascii="仿宋" w:hAnsi="仿宋" w:eastAsia="仿宋"/>
                <w:color w:val="auto"/>
                <w:sz w:val="28"/>
              </w:rPr>
              <w:t>时    间：</w:t>
            </w:r>
          </w:p>
          <w:p>
            <w:pPr>
              <w:rPr>
                <w:rFonts w:ascii="仿宋" w:hAnsi="仿宋"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3" w:type="dxa"/>
            <w:gridSpan w:val="4"/>
          </w:tcPr>
          <w:p>
            <w:pPr>
              <w:rPr>
                <w:rFonts w:ascii="仿宋" w:hAnsi="仿宋" w:eastAsia="仿宋"/>
                <w:color w:val="auto"/>
                <w:sz w:val="28"/>
              </w:rPr>
            </w:pPr>
            <w:r>
              <w:rPr>
                <w:rFonts w:hint="eastAsia" w:ascii="仿宋" w:hAnsi="仿宋" w:eastAsia="仿宋"/>
                <w:color w:val="auto"/>
                <w:sz w:val="28"/>
              </w:rPr>
              <w:t>备    注：</w:t>
            </w:r>
          </w:p>
          <w:p>
            <w:pPr>
              <w:rPr>
                <w:rFonts w:ascii="仿宋" w:hAnsi="仿宋" w:eastAsia="仿宋"/>
                <w:color w:val="auto"/>
                <w:sz w:val="28"/>
              </w:rPr>
            </w:pPr>
          </w:p>
          <w:p>
            <w:pPr>
              <w:rPr>
                <w:rFonts w:ascii="仿宋" w:hAnsi="仿宋" w:eastAsia="仿宋"/>
                <w:color w:val="auto"/>
                <w:sz w:val="28"/>
              </w:rPr>
            </w:pPr>
          </w:p>
        </w:tc>
      </w:tr>
    </w:tbl>
    <w:p>
      <w:pPr>
        <w:widowControl/>
        <w:adjustRightInd w:val="0"/>
        <w:snapToGrid w:val="0"/>
        <w:spacing w:line="360" w:lineRule="auto"/>
        <w:jc w:val="left"/>
        <w:rPr>
          <w:rFonts w:ascii="仿宋" w:hAnsi="仿宋" w:eastAsia="仿宋"/>
          <w:b/>
          <w:bCs/>
          <w:color w:val="auto"/>
          <w:sz w:val="32"/>
          <w:szCs w:val="32"/>
        </w:rPr>
      </w:pPr>
    </w:p>
    <w:p>
      <w:pPr>
        <w:pStyle w:val="6"/>
        <w:spacing w:before="159" w:beforeLines="50" w:after="0"/>
        <w:jc w:val="left"/>
        <w:rPr>
          <w:rFonts w:hint="default" w:ascii="仿宋" w:hAnsi="仿宋" w:eastAsia="仿宋"/>
          <w:b/>
          <w:bCs/>
          <w:color w:val="auto"/>
          <w:sz w:val="32"/>
          <w:szCs w:val="32"/>
        </w:rPr>
      </w:pPr>
      <w:bookmarkStart w:id="161" w:name="_Toc9104"/>
      <w:bookmarkStart w:id="162" w:name="_Toc13155"/>
      <w:r>
        <w:rPr>
          <w:rFonts w:ascii="仿宋" w:hAnsi="仿宋" w:eastAsia="仿宋"/>
          <w:b/>
          <w:bCs/>
          <w:color w:val="auto"/>
          <w:sz w:val="32"/>
          <w:szCs w:val="32"/>
        </w:rPr>
        <w:t>附件6 应急响应工作流程图</w:t>
      </w:r>
      <w:bookmarkEnd w:id="161"/>
      <w:bookmarkEnd w:id="162"/>
    </w:p>
    <w:p>
      <w:pPr>
        <w:spacing w:line="520" w:lineRule="exact"/>
        <w:ind w:firstLine="480" w:firstLineChars="200"/>
        <w:rPr>
          <w:rFonts w:ascii="仿宋" w:hAnsi="仿宋" w:eastAsia="仿宋"/>
          <w:color w:val="auto"/>
          <w:sz w:val="28"/>
          <w:szCs w:val="28"/>
        </w:rPr>
      </w:pPr>
      <w:r>
        <w:rPr>
          <w:color w:val="auto"/>
          <w:sz w:val="24"/>
        </w:rPr>
        <mc:AlternateContent>
          <mc:Choice Requires="wpg">
            <w:drawing>
              <wp:anchor distT="0" distB="0" distL="114300" distR="114300" simplePos="0" relativeHeight="251661312" behindDoc="0" locked="0" layoutInCell="1" allowOverlap="1">
                <wp:simplePos x="0" y="0"/>
                <wp:positionH relativeFrom="column">
                  <wp:posOffset>-178435</wp:posOffset>
                </wp:positionH>
                <wp:positionV relativeFrom="paragraph">
                  <wp:posOffset>193675</wp:posOffset>
                </wp:positionV>
                <wp:extent cx="5631815" cy="7926705"/>
                <wp:effectExtent l="4445" t="4445" r="21590" b="12700"/>
                <wp:wrapNone/>
                <wp:docPr id="121" name="组合 121"/>
                <wp:cNvGraphicFramePr/>
                <a:graphic xmlns:a="http://schemas.openxmlformats.org/drawingml/2006/main">
                  <a:graphicData uri="http://schemas.microsoft.com/office/word/2010/wordprocessingGroup">
                    <wpg:wgp>
                      <wpg:cNvGrpSpPr/>
                      <wpg:grpSpPr>
                        <a:xfrm>
                          <a:off x="0" y="0"/>
                          <a:ext cx="5631674" cy="7926705"/>
                          <a:chOff x="6095" y="225976"/>
                          <a:chExt cx="10713" cy="11950"/>
                        </a:xfrm>
                      </wpg:grpSpPr>
                      <wpg:grpSp>
                        <wpg:cNvPr id="119" name="组合 119"/>
                        <wpg:cNvGrpSpPr/>
                        <wpg:grpSpPr>
                          <a:xfrm>
                            <a:off x="6415" y="225976"/>
                            <a:ext cx="10393" cy="11950"/>
                            <a:chOff x="2894" y="121555"/>
                            <a:chExt cx="10393" cy="11950"/>
                          </a:xfrm>
                        </wpg:grpSpPr>
                        <wps:wsp>
                          <wps:cNvPr id="57" name="矩形 57"/>
                          <wps:cNvSpPr/>
                          <wps:spPr>
                            <a:xfrm>
                              <a:off x="10579" y="132740"/>
                              <a:ext cx="2503" cy="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按《应急监察实施细则》执行</w:t>
                                </w:r>
                              </w:p>
                            </w:txbxContent>
                          </wps:txbx>
                          <wps:bodyPr upright="1"/>
                        </wps:wsp>
                        <wps:wsp>
                          <wps:cNvPr id="58" name="流程图: 过程 58"/>
                          <wps:cNvSpPr/>
                          <wps:spPr>
                            <a:xfrm>
                              <a:off x="2894" y="127792"/>
                              <a:ext cx="2701" cy="117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根据现场情况启动</w:t>
                                </w:r>
                              </w:p>
                              <w:p>
                                <w:pPr>
                                  <w:jc w:val="center"/>
                                  <w:rPr>
                                    <w:rFonts w:ascii="仿宋" w:hAnsi="仿宋" w:eastAsia="仿宋" w:cs="仿宋"/>
                                    <w:sz w:val="24"/>
                                  </w:rPr>
                                </w:pPr>
                                <w:r>
                                  <w:rPr>
                                    <w:rFonts w:hint="eastAsia" w:ascii="仿宋" w:hAnsi="仿宋" w:eastAsia="仿宋" w:cs="仿宋"/>
                                    <w:sz w:val="24"/>
                                  </w:rPr>
                                  <w:t>应急响应</w:t>
                                </w:r>
                              </w:p>
                            </w:txbxContent>
                          </wps:txbx>
                          <wps:bodyPr upright="1"/>
                        </wps:wsp>
                        <wps:wsp>
                          <wps:cNvPr id="59" name="流程图: 过程 59"/>
                          <wps:cNvSpPr/>
                          <wps:spPr>
                            <a:xfrm>
                              <a:off x="5934" y="121555"/>
                              <a:ext cx="3217" cy="47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突发环境事件发生</w:t>
                                </w:r>
                              </w:p>
                            </w:txbxContent>
                          </wps:txbx>
                          <wps:bodyPr upright="1"/>
                        </wps:wsp>
                        <wps:wsp>
                          <wps:cNvPr id="60" name="流程图: 过程 60"/>
                          <wps:cNvSpPr/>
                          <wps:spPr>
                            <a:xfrm>
                              <a:off x="3694" y="123363"/>
                              <a:ext cx="7445" cy="50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0"/>
                                    <w:szCs w:val="20"/>
                                  </w:rPr>
                                </w:pPr>
                                <w:r>
                                  <w:rPr>
                                    <w:rFonts w:hint="eastAsia" w:ascii="仿宋" w:hAnsi="仿宋" w:eastAsia="仿宋" w:cs="仿宋"/>
                                    <w:sz w:val="20"/>
                                    <w:szCs w:val="20"/>
                                  </w:rPr>
                                  <w:t>事发地乡、镇环境保护部门第一时间赶赴现场先期处置、初步判断等级</w:t>
                                </w:r>
                              </w:p>
                            </w:txbxContent>
                          </wps:txbx>
                          <wps:bodyPr upright="1"/>
                        </wps:wsp>
                        <wps:wsp>
                          <wps:cNvPr id="61" name="流程图: 过程 61"/>
                          <wps:cNvSpPr/>
                          <wps:spPr>
                            <a:xfrm>
                              <a:off x="3655" y="122535"/>
                              <a:ext cx="7471" cy="4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1"/>
                                    <w:szCs w:val="21"/>
                                  </w:rPr>
                                </w:pPr>
                                <w:r>
                                  <w:rPr>
                                    <w:rFonts w:hint="eastAsia" w:ascii="仿宋" w:hAnsi="仿宋" w:eastAsia="仿宋" w:cs="仿宋"/>
                                    <w:sz w:val="21"/>
                                    <w:szCs w:val="21"/>
                                  </w:rPr>
                                  <w:t>责任人、责任单位报告事发地人民政府及</w:t>
                                </w:r>
                                <w:r>
                                  <w:rPr>
                                    <w:rFonts w:hint="eastAsia" w:ascii="仿宋" w:hAnsi="仿宋" w:eastAsia="仿宋" w:cs="仿宋"/>
                                    <w:color w:val="auto"/>
                                    <w:sz w:val="21"/>
                                    <w:szCs w:val="21"/>
                                  </w:rPr>
                                  <w:t>生态环境</w:t>
                                </w:r>
                                <w:r>
                                  <w:rPr>
                                    <w:rFonts w:hint="eastAsia" w:ascii="仿宋" w:hAnsi="仿宋" w:eastAsia="仿宋" w:cs="仿宋"/>
                                    <w:sz w:val="21"/>
                                    <w:szCs w:val="21"/>
                                  </w:rPr>
                                  <w:t>部门</w:t>
                                </w:r>
                              </w:p>
                            </w:txbxContent>
                          </wps:txbx>
                          <wps:bodyPr upright="1"/>
                        </wps:wsp>
                        <wps:wsp>
                          <wps:cNvPr id="62" name="流程图: 过程 62"/>
                          <wps:cNvSpPr/>
                          <wps:spPr>
                            <a:xfrm>
                              <a:off x="3689" y="124189"/>
                              <a:ext cx="7477" cy="4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报大理白族自治州生态环境局剑川分局应急办公室进行事件等级研判</w:t>
                                </w:r>
                              </w:p>
                            </w:txbxContent>
                          </wps:txbx>
                          <wps:bodyPr upright="1"/>
                        </wps:wsp>
                        <wps:wsp>
                          <wps:cNvPr id="63" name="流程图: 过程 63"/>
                          <wps:cNvSpPr/>
                          <wps:spPr>
                            <a:xfrm>
                              <a:off x="4655" y="125313"/>
                              <a:ext cx="6074" cy="46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报大理白族自治州生态环境局应急领导小组等级</w:t>
                                </w:r>
                              </w:p>
                            </w:txbxContent>
                          </wps:txbx>
                          <wps:bodyPr upright="1"/>
                        </wps:wsp>
                        <wps:wsp>
                          <wps:cNvPr id="64" name="流程图: 过程 64"/>
                          <wps:cNvSpPr/>
                          <wps:spPr>
                            <a:xfrm>
                              <a:off x="6099" y="126306"/>
                              <a:ext cx="2884" cy="69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上报云南省人民政府</w:t>
                                </w:r>
                              </w:p>
                              <w:p>
                                <w:pPr>
                                  <w:jc w:val="center"/>
                                  <w:rPr>
                                    <w:rFonts w:ascii="仿宋" w:hAnsi="仿宋" w:eastAsia="仿宋" w:cs="仿宋"/>
                                    <w:sz w:val="24"/>
                                  </w:rPr>
                                </w:pPr>
                              </w:p>
                            </w:txbxContent>
                          </wps:txbx>
                          <wps:bodyPr upright="1"/>
                        </wps:wsp>
                        <wps:wsp>
                          <wps:cNvPr id="65" name="流程图: 过程 65"/>
                          <wps:cNvSpPr/>
                          <wps:spPr>
                            <a:xfrm>
                              <a:off x="10133" y="125884"/>
                              <a:ext cx="3085" cy="109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 xml:space="preserve"> 按《大理州州突发环境事件应急预案》启动</w:t>
                                </w:r>
                                <w:r>
                                  <w:rPr>
                                    <w:rFonts w:hint="eastAsia" w:ascii="仿宋" w:hAnsi="仿宋" w:eastAsia="仿宋" w:cs="仿宋"/>
                                    <w:sz w:val="24"/>
                                  </w:rPr>
                                  <w:fldChar w:fldCharType="begin"/>
                                </w:r>
                                <w:r>
                                  <w:rPr>
                                    <w:rFonts w:hint="eastAsia" w:ascii="仿宋" w:hAnsi="仿宋" w:eastAsia="仿宋" w:cs="仿宋"/>
                                    <w:sz w:val="24"/>
                                  </w:rPr>
                                  <w:instrText xml:space="preserve"> = 3 \* ROMAN \* MERGEFORMAT </w:instrText>
                                </w:r>
                                <w:r>
                                  <w:rPr>
                                    <w:rFonts w:hint="eastAsia" w:ascii="仿宋" w:hAnsi="仿宋" w:eastAsia="仿宋" w:cs="仿宋"/>
                                    <w:sz w:val="24"/>
                                  </w:rPr>
                                  <w:fldChar w:fldCharType="separate"/>
                                </w:r>
                                <w:r>
                                  <w:rPr>
                                    <w:rFonts w:hint="eastAsia" w:ascii="仿宋" w:hAnsi="仿宋" w:eastAsia="仿宋" w:cs="仿宋"/>
                                    <w:sz w:val="24"/>
                                  </w:rPr>
                                  <w:t>III</w:t>
                                </w:r>
                                <w:r>
                                  <w:rPr>
                                    <w:rFonts w:hint="eastAsia" w:ascii="仿宋" w:hAnsi="仿宋" w:eastAsia="仿宋" w:cs="仿宋"/>
                                    <w:sz w:val="24"/>
                                  </w:rPr>
                                  <w:fldChar w:fldCharType="end"/>
                                </w:r>
                                <w:r>
                                  <w:rPr>
                                    <w:rFonts w:hint="eastAsia" w:ascii="仿宋" w:hAnsi="仿宋" w:eastAsia="仿宋" w:cs="仿宋"/>
                                    <w:sz w:val="24"/>
                                  </w:rPr>
                                  <w:t>级应急响应</w:t>
                                </w:r>
                              </w:p>
                            </w:txbxContent>
                          </wps:txbx>
                          <wps:bodyPr upright="1"/>
                        </wps:wsp>
                        <wps:wsp>
                          <wps:cNvPr id="66" name="矩形 66"/>
                          <wps:cNvSpPr/>
                          <wps:spPr>
                            <a:xfrm>
                              <a:off x="11024" y="125132"/>
                              <a:ext cx="1163" cy="5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cs="仿宋"/>
                                    <w:sz w:val="24"/>
                                  </w:rPr>
                                </w:pPr>
                                <w:r>
                                  <w:rPr>
                                    <w:rFonts w:hint="eastAsia" w:ascii="仿宋" w:hAnsi="仿宋" w:eastAsia="仿宋" w:cs="仿宋"/>
                                    <w:sz w:val="24"/>
                                  </w:rPr>
                                  <w:t>III级</w:t>
                                </w:r>
                              </w:p>
                            </w:txbxContent>
                          </wps:txbx>
                          <wps:bodyPr upright="1"/>
                        </wps:wsp>
                        <wps:wsp>
                          <wps:cNvPr id="67" name="矩形 67"/>
                          <wps:cNvSpPr/>
                          <wps:spPr>
                            <a:xfrm>
                              <a:off x="6219" y="128905"/>
                              <a:ext cx="2331" cy="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应急处置工作</w:t>
                                </w:r>
                              </w:p>
                            </w:txbxContent>
                          </wps:txbx>
                          <wps:bodyPr upright="1"/>
                        </wps:wsp>
                        <wps:wsp>
                          <wps:cNvPr id="68" name="矩形 68"/>
                          <wps:cNvSpPr/>
                          <wps:spPr>
                            <a:xfrm>
                              <a:off x="6219" y="130524"/>
                              <a:ext cx="2327"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事件评估</w:t>
                                </w:r>
                              </w:p>
                            </w:txbxContent>
                          </wps:txbx>
                          <wps:bodyPr upright="1"/>
                        </wps:wsp>
                        <wps:wsp>
                          <wps:cNvPr id="69" name="矩形 69"/>
                          <wps:cNvSpPr/>
                          <wps:spPr>
                            <a:xfrm>
                              <a:off x="6195" y="129687"/>
                              <a:ext cx="2354"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应急终止</w:t>
                                </w:r>
                              </w:p>
                            </w:txbxContent>
                          </wps:txbx>
                          <wps:bodyPr upright="1"/>
                        </wps:wsp>
                        <wps:wsp>
                          <wps:cNvPr id="70" name="矩形 70"/>
                          <wps:cNvSpPr/>
                          <wps:spPr>
                            <a:xfrm>
                              <a:off x="6226" y="131291"/>
                              <a:ext cx="2306"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损害赔偿</w:t>
                                </w:r>
                              </w:p>
                            </w:txbxContent>
                          </wps:txbx>
                          <wps:bodyPr upright="1"/>
                        </wps:wsp>
                        <wps:wsp>
                          <wps:cNvPr id="71" name="矩形 71"/>
                          <wps:cNvSpPr/>
                          <wps:spPr>
                            <a:xfrm>
                              <a:off x="6255" y="132099"/>
                              <a:ext cx="2276"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责任追究</w:t>
                                </w:r>
                              </w:p>
                            </w:txbxContent>
                          </wps:txbx>
                          <wps:bodyPr upright="1"/>
                        </wps:wsp>
                        <wps:wsp>
                          <wps:cNvPr id="72" name="矩形 72"/>
                          <wps:cNvSpPr/>
                          <wps:spPr>
                            <a:xfrm>
                              <a:off x="6263" y="132887"/>
                              <a:ext cx="2286"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事件总结</w:t>
                                </w:r>
                              </w:p>
                            </w:txbxContent>
                          </wps:txbx>
                          <wps:bodyPr upright="1"/>
                        </wps:wsp>
                        <wps:wsp>
                          <wps:cNvPr id="73" name="矩形 73"/>
                          <wps:cNvSpPr/>
                          <wps:spPr>
                            <a:xfrm>
                              <a:off x="9005" y="128657"/>
                              <a:ext cx="1042"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事故处理组</w:t>
                                </w:r>
                              </w:p>
                            </w:txbxContent>
                          </wps:txbx>
                          <wps:bodyPr upright="1"/>
                        </wps:wsp>
                        <wps:wsp>
                          <wps:cNvPr id="74" name="矩形 74"/>
                          <wps:cNvSpPr/>
                          <wps:spPr>
                            <a:xfrm>
                              <a:off x="9028" y="129943"/>
                              <a:ext cx="1227" cy="7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宣传法规组</w:t>
                                </w:r>
                              </w:p>
                            </w:txbxContent>
                          </wps:txbx>
                          <wps:bodyPr upright="1"/>
                        </wps:wsp>
                        <wps:wsp>
                          <wps:cNvPr id="75" name="矩形 75"/>
                          <wps:cNvSpPr/>
                          <wps:spPr>
                            <a:xfrm>
                              <a:off x="9006" y="130905"/>
                              <a:ext cx="1237"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专家咨询组</w:t>
                                </w:r>
                              </w:p>
                            </w:txbxContent>
                          </wps:txbx>
                          <wps:bodyPr upright="1"/>
                        </wps:wsp>
                        <wps:wsp>
                          <wps:cNvPr id="76" name="矩形 76"/>
                          <wps:cNvSpPr/>
                          <wps:spPr>
                            <a:xfrm>
                              <a:off x="9011" y="131843"/>
                              <a:ext cx="1225" cy="7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应急监测组</w:t>
                                </w:r>
                              </w:p>
                            </w:txbxContent>
                          </wps:txbx>
                          <wps:bodyPr upright="1"/>
                        </wps:wsp>
                        <wps:wsp>
                          <wps:cNvPr id="77" name="矩形 77"/>
                          <wps:cNvSpPr/>
                          <wps:spPr>
                            <a:xfrm>
                              <a:off x="9011" y="132747"/>
                              <a:ext cx="1251" cy="7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应急监察组</w:t>
                                </w:r>
                              </w:p>
                            </w:txbxContent>
                          </wps:txbx>
                          <wps:bodyPr upright="1"/>
                        </wps:wsp>
                        <wps:wsp>
                          <wps:cNvPr id="78" name="矩形 78"/>
                          <wps:cNvSpPr/>
                          <wps:spPr>
                            <a:xfrm>
                              <a:off x="10579" y="130941"/>
                              <a:ext cx="2559" cy="7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提供应急处置技术支撑</w:t>
                                </w:r>
                              </w:p>
                            </w:txbxContent>
                          </wps:txbx>
                          <wps:bodyPr upright="1"/>
                        </wps:wsp>
                        <wps:wsp>
                          <wps:cNvPr id="79" name="直接连接符 79"/>
                          <wps:cNvCnPr/>
                          <wps:spPr>
                            <a:xfrm>
                              <a:off x="4073" y="128956"/>
                              <a:ext cx="1" cy="4293"/>
                            </a:xfrm>
                            <a:prstGeom prst="line">
                              <a:avLst/>
                            </a:prstGeom>
                            <a:ln w="9525" cap="flat" cmpd="sng">
                              <a:solidFill>
                                <a:srgbClr val="000000"/>
                              </a:solidFill>
                              <a:prstDash val="dash"/>
                              <a:headEnd type="none" w="med" len="med"/>
                              <a:tailEnd type="none" w="med" len="med"/>
                            </a:ln>
                          </wps:spPr>
                          <wps:bodyPr/>
                        </wps:wsp>
                        <wps:wsp>
                          <wps:cNvPr id="80" name="直接连接符 80"/>
                          <wps:cNvCnPr/>
                          <wps:spPr>
                            <a:xfrm>
                              <a:off x="4133" y="133215"/>
                              <a:ext cx="2115" cy="1"/>
                            </a:xfrm>
                            <a:prstGeom prst="line">
                              <a:avLst/>
                            </a:prstGeom>
                            <a:ln w="9525" cap="flat" cmpd="sng">
                              <a:solidFill>
                                <a:srgbClr val="000000"/>
                              </a:solidFill>
                              <a:prstDash val="dash"/>
                              <a:headEnd type="none" w="med" len="med"/>
                              <a:tailEnd type="triangle" w="med" len="med"/>
                            </a:ln>
                          </wps:spPr>
                          <wps:bodyPr/>
                        </wps:wsp>
                        <wps:wsp>
                          <wps:cNvPr id="81" name="直接连接符 81"/>
                          <wps:cNvCnPr/>
                          <wps:spPr>
                            <a:xfrm>
                              <a:off x="4148" y="132330"/>
                              <a:ext cx="2115" cy="1"/>
                            </a:xfrm>
                            <a:prstGeom prst="line">
                              <a:avLst/>
                            </a:prstGeom>
                            <a:ln w="9525" cap="flat" cmpd="sng">
                              <a:solidFill>
                                <a:srgbClr val="000000"/>
                              </a:solidFill>
                              <a:prstDash val="dash"/>
                              <a:headEnd type="none" w="med" len="med"/>
                              <a:tailEnd type="triangle" w="med" len="med"/>
                            </a:ln>
                          </wps:spPr>
                          <wps:bodyPr/>
                        </wps:wsp>
                        <wps:wsp>
                          <wps:cNvPr id="82" name="直接连接符 82"/>
                          <wps:cNvCnPr/>
                          <wps:spPr>
                            <a:xfrm>
                              <a:off x="4133" y="131535"/>
                              <a:ext cx="2115" cy="1"/>
                            </a:xfrm>
                            <a:prstGeom prst="line">
                              <a:avLst/>
                            </a:prstGeom>
                            <a:ln w="9525" cap="flat" cmpd="sng">
                              <a:solidFill>
                                <a:srgbClr val="000000"/>
                              </a:solidFill>
                              <a:prstDash val="dash"/>
                              <a:headEnd type="none" w="med" len="med"/>
                              <a:tailEnd type="triangle" w="med" len="med"/>
                            </a:ln>
                          </wps:spPr>
                          <wps:bodyPr/>
                        </wps:wsp>
                        <wps:wsp>
                          <wps:cNvPr id="83" name="直接连接符 83"/>
                          <wps:cNvCnPr/>
                          <wps:spPr>
                            <a:xfrm>
                              <a:off x="4134" y="130741"/>
                              <a:ext cx="2085" cy="15"/>
                            </a:xfrm>
                            <a:prstGeom prst="line">
                              <a:avLst/>
                            </a:prstGeom>
                            <a:ln w="9525" cap="flat" cmpd="sng">
                              <a:solidFill>
                                <a:srgbClr val="000000"/>
                              </a:solidFill>
                              <a:prstDash val="dash"/>
                              <a:headEnd type="none" w="med" len="med"/>
                              <a:tailEnd type="triangle" w="med" len="med"/>
                            </a:ln>
                          </wps:spPr>
                          <wps:bodyPr/>
                        </wps:wsp>
                        <wps:wsp>
                          <wps:cNvPr id="84" name="直接连接符 84"/>
                          <wps:cNvCnPr/>
                          <wps:spPr>
                            <a:xfrm>
                              <a:off x="4103" y="129945"/>
                              <a:ext cx="2115" cy="1"/>
                            </a:xfrm>
                            <a:prstGeom prst="line">
                              <a:avLst/>
                            </a:prstGeom>
                            <a:ln w="9525" cap="flat" cmpd="sng">
                              <a:solidFill>
                                <a:srgbClr val="000000"/>
                              </a:solidFill>
                              <a:prstDash val="dash"/>
                              <a:headEnd type="none" w="med" len="med"/>
                              <a:tailEnd type="triangle" w="med" len="med"/>
                            </a:ln>
                          </wps:spPr>
                          <wps:bodyPr/>
                        </wps:wsp>
                        <wps:wsp>
                          <wps:cNvPr id="85" name="直接连接符 85"/>
                          <wps:cNvCnPr/>
                          <wps:spPr>
                            <a:xfrm>
                              <a:off x="4118" y="129150"/>
                              <a:ext cx="2115" cy="1"/>
                            </a:xfrm>
                            <a:prstGeom prst="line">
                              <a:avLst/>
                            </a:prstGeom>
                            <a:ln w="9525" cap="flat" cmpd="sng">
                              <a:solidFill>
                                <a:srgbClr val="000000"/>
                              </a:solidFill>
                              <a:prstDash val="dash"/>
                              <a:headEnd type="none" w="med" len="med"/>
                              <a:tailEnd type="triangle" w="med" len="med"/>
                            </a:ln>
                          </wps:spPr>
                          <wps:bodyPr/>
                        </wps:wsp>
                        <wps:wsp>
                          <wps:cNvPr id="86" name="直接连接符 86"/>
                          <wps:cNvCnPr/>
                          <wps:spPr>
                            <a:xfrm>
                              <a:off x="8543" y="129134"/>
                              <a:ext cx="240" cy="1"/>
                            </a:xfrm>
                            <a:prstGeom prst="line">
                              <a:avLst/>
                            </a:prstGeom>
                            <a:ln w="9525" cap="flat" cmpd="sng">
                              <a:solidFill>
                                <a:srgbClr val="000000"/>
                              </a:solidFill>
                              <a:prstDash val="solid"/>
                              <a:headEnd type="none" w="med" len="med"/>
                              <a:tailEnd type="none" w="med" len="med"/>
                            </a:ln>
                          </wps:spPr>
                          <wps:bodyPr/>
                        </wps:wsp>
                        <wps:wsp>
                          <wps:cNvPr id="87" name="矩形 87"/>
                          <wps:cNvSpPr/>
                          <wps:spPr>
                            <a:xfrm>
                              <a:off x="10586" y="128382"/>
                              <a:ext cx="2540" cy="1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组织突发环境事件的应急调查和专家咨询，并提出应急处置建议</w:t>
                                </w:r>
                              </w:p>
                              <w:p>
                                <w:pPr>
                                  <w:rPr>
                                    <w:rFonts w:ascii="仿宋" w:hAnsi="仿宋" w:eastAsia="仿宋" w:cs="仿宋"/>
                                    <w:sz w:val="24"/>
                                  </w:rPr>
                                </w:pPr>
                              </w:p>
                            </w:txbxContent>
                          </wps:txbx>
                          <wps:bodyPr upright="1"/>
                        </wps:wsp>
                        <wps:wsp>
                          <wps:cNvPr id="88" name="矩形 88"/>
                          <wps:cNvSpPr/>
                          <wps:spPr>
                            <a:xfrm>
                              <a:off x="10582" y="131850"/>
                              <a:ext cx="2519" cy="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按《应急监测实施细则》执行</w:t>
                                </w:r>
                              </w:p>
                              <w:p>
                                <w:pPr>
                                  <w:rPr>
                                    <w:rFonts w:ascii="仿宋" w:hAnsi="仿宋" w:eastAsia="仿宋" w:cs="仿宋"/>
                                    <w:sz w:val="24"/>
                                  </w:rPr>
                                </w:pPr>
                              </w:p>
                            </w:txbxContent>
                          </wps:txbx>
                          <wps:bodyPr upright="1"/>
                        </wps:wsp>
                        <wps:wsp>
                          <wps:cNvPr id="89" name="矩形 89"/>
                          <wps:cNvSpPr/>
                          <wps:spPr>
                            <a:xfrm>
                              <a:off x="10586" y="129776"/>
                              <a:ext cx="2570" cy="10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污染事件处理的法律支持、信息发布、宣传动员</w:t>
                                </w:r>
                              </w:p>
                              <w:p>
                                <w:pPr>
                                  <w:rPr>
                                    <w:rFonts w:ascii="仿宋" w:hAnsi="仿宋" w:eastAsia="仿宋" w:cs="仿宋"/>
                                    <w:sz w:val="24"/>
                                  </w:rPr>
                                </w:pPr>
                              </w:p>
                            </w:txbxContent>
                          </wps:txbx>
                          <wps:bodyPr upright="1"/>
                        </wps:wsp>
                        <wps:wsp>
                          <wps:cNvPr id="90" name="肘形连接符 90"/>
                          <wps:cNvCnPr/>
                          <wps:spPr>
                            <a:xfrm rot="5400000" flipV="1">
                              <a:off x="6015" y="130389"/>
                              <a:ext cx="5474" cy="5"/>
                            </a:xfrm>
                            <a:prstGeom prst="bentConnector3">
                              <a:avLst>
                                <a:gd name="adj1" fmla="val 50009"/>
                              </a:avLst>
                            </a:prstGeom>
                            <a:ln w="9525" cap="flat" cmpd="sng">
                              <a:solidFill>
                                <a:srgbClr val="000000"/>
                              </a:solidFill>
                              <a:prstDash val="solid"/>
                              <a:miter/>
                              <a:headEnd type="none" w="med" len="med"/>
                              <a:tailEnd type="none" w="med" len="med"/>
                            </a:ln>
                          </wps:spPr>
                          <wps:bodyPr/>
                        </wps:wsp>
                        <wps:wsp>
                          <wps:cNvPr id="91" name="矩形 91"/>
                          <wps:cNvSpPr/>
                          <wps:spPr>
                            <a:xfrm>
                              <a:off x="3074" y="124997"/>
                              <a:ext cx="999" cy="5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ROMAN \* MERGEFORMAT </w:instrText>
                                </w:r>
                                <w:r>
                                  <w:rPr>
                                    <w:rFonts w:hint="eastAsia" w:ascii="仿宋" w:hAnsi="仿宋" w:eastAsia="仿宋" w:cs="仿宋"/>
                                    <w:sz w:val="24"/>
                                  </w:rPr>
                                  <w:fldChar w:fldCharType="separate"/>
                                </w:r>
                                <w:r>
                                  <w:rPr>
                                    <w:rFonts w:hint="eastAsia" w:ascii="仿宋" w:hAnsi="仿宋" w:eastAsia="仿宋" w:cs="仿宋"/>
                                    <w:sz w:val="24"/>
                                  </w:rPr>
                                  <w:t>IV</w:t>
                                </w:r>
                                <w:r>
                                  <w:rPr>
                                    <w:rFonts w:hint="eastAsia" w:ascii="仿宋" w:hAnsi="仿宋" w:eastAsia="仿宋" w:cs="仿宋"/>
                                    <w:sz w:val="24"/>
                                  </w:rPr>
                                  <w:fldChar w:fldCharType="end"/>
                                </w:r>
                                <w:r>
                                  <w:rPr>
                                    <w:rFonts w:hint="eastAsia" w:ascii="仿宋" w:hAnsi="仿宋" w:eastAsia="仿宋" w:cs="仿宋"/>
                                    <w:sz w:val="24"/>
                                  </w:rPr>
                                  <w:t>级</w:t>
                                </w:r>
                              </w:p>
                            </w:txbxContent>
                          </wps:txbx>
                          <wps:bodyPr upright="1"/>
                        </wps:wsp>
                        <wps:wsp>
                          <wps:cNvPr id="92" name="矩形 92"/>
                          <wps:cNvSpPr/>
                          <wps:spPr>
                            <a:xfrm>
                              <a:off x="7634" y="124742"/>
                              <a:ext cx="2400" cy="5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cs="仿宋"/>
                                    <w:sz w:val="24"/>
                                  </w:rPr>
                                </w:pPr>
                                <w:r>
                                  <w:rPr>
                                    <w:rFonts w:hint="eastAsia" w:ascii="仿宋" w:hAnsi="仿宋" w:eastAsia="仿宋" w:cs="仿宋"/>
                                    <w:sz w:val="24"/>
                                  </w:rPr>
                                  <w:t>I</w:t>
                                </w:r>
                                <w:r>
                                  <w:rPr>
                                    <w:rFonts w:hint="eastAsia" w:ascii="仿宋" w:hAnsi="仿宋" w:eastAsia="仿宋" w:cs="仿宋"/>
                                    <w:b/>
                                    <w:bCs/>
                                    <w:sz w:val="24"/>
                                  </w:rPr>
                                  <w:t>、</w:t>
                                </w:r>
                                <w:r>
                                  <w:rPr>
                                    <w:rFonts w:hint="eastAsia" w:ascii="仿宋" w:hAnsi="仿宋" w:eastAsia="仿宋" w:cs="仿宋"/>
                                    <w:sz w:val="24"/>
                                  </w:rPr>
                                  <w:t>II、III级</w:t>
                                </w:r>
                              </w:p>
                            </w:txbxContent>
                          </wps:txbx>
                          <wps:bodyPr upright="1"/>
                        </wps:wsp>
                        <wps:wsp>
                          <wps:cNvPr id="93" name="直接连接符 93"/>
                          <wps:cNvCnPr/>
                          <wps:spPr>
                            <a:xfrm>
                              <a:off x="7525" y="122062"/>
                              <a:ext cx="1" cy="480"/>
                            </a:xfrm>
                            <a:prstGeom prst="line">
                              <a:avLst/>
                            </a:prstGeom>
                            <a:ln w="3175" cap="flat" cmpd="sng">
                              <a:solidFill>
                                <a:srgbClr val="000000"/>
                              </a:solidFill>
                              <a:prstDash val="solid"/>
                              <a:headEnd type="none" w="med" len="med"/>
                              <a:tailEnd type="arrow" w="med" len="med"/>
                            </a:ln>
                          </wps:spPr>
                          <wps:bodyPr/>
                        </wps:wsp>
                        <wps:wsp>
                          <wps:cNvPr id="94" name="直接连接符 94"/>
                          <wps:cNvCnPr/>
                          <wps:spPr>
                            <a:xfrm>
                              <a:off x="7540" y="123007"/>
                              <a:ext cx="1" cy="360"/>
                            </a:xfrm>
                            <a:prstGeom prst="line">
                              <a:avLst/>
                            </a:prstGeom>
                            <a:ln w="3175" cap="flat" cmpd="sng">
                              <a:solidFill>
                                <a:srgbClr val="000000"/>
                              </a:solidFill>
                              <a:prstDash val="solid"/>
                              <a:headEnd type="none" w="med" len="med"/>
                              <a:tailEnd type="arrow" w="med" len="med"/>
                            </a:ln>
                          </wps:spPr>
                          <wps:bodyPr/>
                        </wps:wsp>
                        <wps:wsp>
                          <wps:cNvPr id="95" name="直接连接符 95"/>
                          <wps:cNvCnPr/>
                          <wps:spPr>
                            <a:xfrm>
                              <a:off x="7540" y="123877"/>
                              <a:ext cx="1" cy="315"/>
                            </a:xfrm>
                            <a:prstGeom prst="line">
                              <a:avLst/>
                            </a:prstGeom>
                            <a:ln w="3175" cap="flat" cmpd="sng">
                              <a:solidFill>
                                <a:srgbClr val="000000"/>
                              </a:solidFill>
                              <a:prstDash val="solid"/>
                              <a:headEnd type="none" w="med" len="med"/>
                              <a:tailEnd type="arrow" w="med" len="med"/>
                            </a:ln>
                          </wps:spPr>
                          <wps:bodyPr/>
                        </wps:wsp>
                        <wps:wsp>
                          <wps:cNvPr id="96" name="直接连接符 96"/>
                          <wps:cNvCnPr/>
                          <wps:spPr>
                            <a:xfrm>
                              <a:off x="7555" y="124657"/>
                              <a:ext cx="1" cy="645"/>
                            </a:xfrm>
                            <a:prstGeom prst="line">
                              <a:avLst/>
                            </a:prstGeom>
                            <a:ln w="3175" cap="flat" cmpd="sng">
                              <a:solidFill>
                                <a:srgbClr val="000000"/>
                              </a:solidFill>
                              <a:prstDash val="solid"/>
                              <a:headEnd type="none" w="med" len="med"/>
                              <a:tailEnd type="arrow" w="med" len="med"/>
                            </a:ln>
                          </wps:spPr>
                          <wps:bodyPr/>
                        </wps:wsp>
                        <wps:wsp>
                          <wps:cNvPr id="97" name="直接连接符 97"/>
                          <wps:cNvCnPr/>
                          <wps:spPr>
                            <a:xfrm>
                              <a:off x="7555" y="125797"/>
                              <a:ext cx="1" cy="525"/>
                            </a:xfrm>
                            <a:prstGeom prst="line">
                              <a:avLst/>
                            </a:prstGeom>
                            <a:ln w="3175" cap="flat" cmpd="sng">
                              <a:solidFill>
                                <a:srgbClr val="000000"/>
                              </a:solidFill>
                              <a:prstDash val="solid"/>
                              <a:headEnd type="none" w="med" len="med"/>
                              <a:tailEnd type="arrow" w="med" len="med"/>
                            </a:ln>
                          </wps:spPr>
                          <wps:bodyPr/>
                        </wps:wsp>
                        <wps:wsp>
                          <wps:cNvPr id="98" name="直接连接符 98"/>
                          <wps:cNvCnPr/>
                          <wps:spPr>
                            <a:xfrm>
                              <a:off x="4330" y="126907"/>
                              <a:ext cx="1" cy="900"/>
                            </a:xfrm>
                            <a:prstGeom prst="line">
                              <a:avLst/>
                            </a:prstGeom>
                            <a:ln w="3175" cap="flat" cmpd="sng">
                              <a:solidFill>
                                <a:srgbClr val="000000"/>
                              </a:solidFill>
                              <a:prstDash val="solid"/>
                              <a:headEnd type="none" w="med" len="med"/>
                              <a:tailEnd type="arrow" w="med" len="med"/>
                            </a:ln>
                          </wps:spPr>
                          <wps:bodyPr/>
                        </wps:wsp>
                        <wps:wsp>
                          <wps:cNvPr id="99" name="直接连接符 99"/>
                          <wps:cNvCnPr/>
                          <wps:spPr>
                            <a:xfrm>
                              <a:off x="7217" y="127018"/>
                              <a:ext cx="54" cy="1894"/>
                            </a:xfrm>
                            <a:prstGeom prst="line">
                              <a:avLst/>
                            </a:prstGeom>
                            <a:ln w="3175" cap="flat" cmpd="sng">
                              <a:solidFill>
                                <a:srgbClr val="000000"/>
                              </a:solidFill>
                              <a:prstDash val="solid"/>
                              <a:headEnd type="none" w="med" len="med"/>
                              <a:tailEnd type="arrow" w="med" len="med"/>
                            </a:ln>
                          </wps:spPr>
                          <wps:bodyPr/>
                        </wps:wsp>
                        <wps:wsp>
                          <wps:cNvPr id="100" name="矩形 100"/>
                          <wps:cNvSpPr/>
                          <wps:spPr>
                            <a:xfrm>
                              <a:off x="9005" y="127262"/>
                              <a:ext cx="982"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应急综合组</w:t>
                                </w:r>
                              </w:p>
                            </w:txbxContent>
                          </wps:txbx>
                          <wps:bodyPr upright="1"/>
                        </wps:wsp>
                        <wps:wsp>
                          <wps:cNvPr id="101" name="矩形 101"/>
                          <wps:cNvSpPr/>
                          <wps:spPr>
                            <a:xfrm>
                              <a:off x="10325" y="127073"/>
                              <a:ext cx="2962" cy="1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 w:hAnsi="仿宋" w:eastAsia="仿宋" w:cs="仿宋"/>
                                    <w:sz w:val="24"/>
                                  </w:rPr>
                                </w:pPr>
                                <w:r>
                                  <w:rPr>
                                    <w:rFonts w:hint="eastAsia" w:ascii="仿宋" w:hAnsi="仿宋" w:eastAsia="仿宋" w:cs="仿宋"/>
                                    <w:sz w:val="24"/>
                                  </w:rPr>
                                  <w:t>综合协调、对外联信息调度、后勤保障及应急报告编制建议</w:t>
                                </w:r>
                              </w:p>
                              <w:p>
                                <w:pPr>
                                  <w:rPr>
                                    <w:rFonts w:ascii="仿宋" w:hAnsi="仿宋" w:eastAsia="仿宋" w:cs="仿宋"/>
                                    <w:sz w:val="24"/>
                                  </w:rPr>
                                </w:pPr>
                              </w:p>
                            </w:txbxContent>
                          </wps:txbx>
                          <wps:bodyPr upright="1"/>
                        </wps:wsp>
                        <wps:wsp>
                          <wps:cNvPr id="102" name="直接连接符 102"/>
                          <wps:cNvCnPr/>
                          <wps:spPr>
                            <a:xfrm>
                              <a:off x="8753" y="129134"/>
                              <a:ext cx="240" cy="1"/>
                            </a:xfrm>
                            <a:prstGeom prst="line">
                              <a:avLst/>
                            </a:prstGeom>
                            <a:ln w="9525" cap="flat" cmpd="sng">
                              <a:solidFill>
                                <a:srgbClr val="000000"/>
                              </a:solidFill>
                              <a:prstDash val="solid"/>
                              <a:headEnd type="none" w="med" len="med"/>
                              <a:tailEnd type="none" w="med" len="med"/>
                            </a:ln>
                          </wps:spPr>
                          <wps:bodyPr/>
                        </wps:wsp>
                        <wps:wsp>
                          <wps:cNvPr id="103" name="直接连接符 103"/>
                          <wps:cNvCnPr/>
                          <wps:spPr>
                            <a:xfrm>
                              <a:off x="8768" y="131339"/>
                              <a:ext cx="240" cy="1"/>
                            </a:xfrm>
                            <a:prstGeom prst="line">
                              <a:avLst/>
                            </a:prstGeom>
                            <a:ln w="9525" cap="flat" cmpd="sng">
                              <a:solidFill>
                                <a:srgbClr val="000000"/>
                              </a:solidFill>
                              <a:prstDash val="solid"/>
                              <a:headEnd type="none" w="med" len="med"/>
                              <a:tailEnd type="none" w="med" len="med"/>
                            </a:ln>
                          </wps:spPr>
                          <wps:bodyPr/>
                        </wps:wsp>
                        <wps:wsp>
                          <wps:cNvPr id="104" name="直接连接符 104"/>
                          <wps:cNvCnPr/>
                          <wps:spPr>
                            <a:xfrm>
                              <a:off x="8768" y="127679"/>
                              <a:ext cx="240" cy="1"/>
                            </a:xfrm>
                            <a:prstGeom prst="line">
                              <a:avLst/>
                            </a:prstGeom>
                            <a:ln w="9525" cap="flat" cmpd="sng">
                              <a:solidFill>
                                <a:srgbClr val="000000"/>
                              </a:solidFill>
                              <a:prstDash val="solid"/>
                              <a:headEnd type="none" w="med" len="med"/>
                              <a:tailEnd type="none" w="med" len="med"/>
                            </a:ln>
                          </wps:spPr>
                          <wps:bodyPr/>
                        </wps:wsp>
                        <wps:wsp>
                          <wps:cNvPr id="105" name="直接连接符 105"/>
                          <wps:cNvCnPr/>
                          <wps:spPr>
                            <a:xfrm>
                              <a:off x="8768" y="130379"/>
                              <a:ext cx="240" cy="1"/>
                            </a:xfrm>
                            <a:prstGeom prst="line">
                              <a:avLst/>
                            </a:prstGeom>
                            <a:ln w="9525" cap="flat" cmpd="sng">
                              <a:solidFill>
                                <a:srgbClr val="000000"/>
                              </a:solidFill>
                              <a:prstDash val="solid"/>
                              <a:headEnd type="none" w="med" len="med"/>
                              <a:tailEnd type="none" w="med" len="med"/>
                            </a:ln>
                          </wps:spPr>
                          <wps:bodyPr/>
                        </wps:wsp>
                        <wps:wsp>
                          <wps:cNvPr id="106" name="直接连接符 106"/>
                          <wps:cNvCnPr/>
                          <wps:spPr>
                            <a:xfrm>
                              <a:off x="8783" y="133139"/>
                              <a:ext cx="240" cy="1"/>
                            </a:xfrm>
                            <a:prstGeom prst="line">
                              <a:avLst/>
                            </a:prstGeom>
                            <a:ln w="9525" cap="flat" cmpd="sng">
                              <a:solidFill>
                                <a:srgbClr val="000000"/>
                              </a:solidFill>
                              <a:prstDash val="solid"/>
                              <a:headEnd type="none" w="med" len="med"/>
                              <a:tailEnd type="none" w="med" len="med"/>
                            </a:ln>
                          </wps:spPr>
                          <wps:bodyPr/>
                        </wps:wsp>
                        <wps:wsp>
                          <wps:cNvPr id="107" name="直接连接符 107"/>
                          <wps:cNvCnPr/>
                          <wps:spPr>
                            <a:xfrm>
                              <a:off x="8783" y="132239"/>
                              <a:ext cx="240" cy="1"/>
                            </a:xfrm>
                            <a:prstGeom prst="line">
                              <a:avLst/>
                            </a:prstGeom>
                            <a:ln w="9525" cap="flat" cmpd="sng">
                              <a:solidFill>
                                <a:srgbClr val="000000"/>
                              </a:solidFill>
                              <a:prstDash val="solid"/>
                              <a:headEnd type="none" w="med" len="med"/>
                              <a:tailEnd type="none" w="med" len="med"/>
                            </a:ln>
                          </wps:spPr>
                          <wps:bodyPr/>
                        </wps:wsp>
                        <wps:wsp>
                          <wps:cNvPr id="108" name="直接连接符 108"/>
                          <wps:cNvCnPr/>
                          <wps:spPr>
                            <a:xfrm>
                              <a:off x="9997" y="127653"/>
                              <a:ext cx="302" cy="2"/>
                            </a:xfrm>
                            <a:prstGeom prst="line">
                              <a:avLst/>
                            </a:prstGeom>
                            <a:ln w="3175" cap="flat" cmpd="sng">
                              <a:solidFill>
                                <a:srgbClr val="000000"/>
                              </a:solidFill>
                              <a:prstDash val="solid"/>
                              <a:headEnd type="none" w="med" len="med"/>
                              <a:tailEnd type="none" w="med" len="med"/>
                            </a:ln>
                          </wps:spPr>
                          <wps:bodyPr/>
                        </wps:wsp>
                        <wps:wsp>
                          <wps:cNvPr id="109" name="直接连接符 109"/>
                          <wps:cNvCnPr>
                            <a:stCxn id="73" idx="3"/>
                            <a:endCxn id="87" idx="1"/>
                          </wps:cNvCnPr>
                          <wps:spPr>
                            <a:xfrm flipV="1">
                              <a:off x="10047" y="129039"/>
                              <a:ext cx="539" cy="23"/>
                            </a:xfrm>
                            <a:prstGeom prst="line">
                              <a:avLst/>
                            </a:prstGeom>
                            <a:ln w="3175" cap="flat" cmpd="sng">
                              <a:solidFill>
                                <a:srgbClr val="000000"/>
                              </a:solidFill>
                              <a:prstDash val="solid"/>
                              <a:headEnd type="none" w="med" len="med"/>
                              <a:tailEnd type="none" w="med" len="med"/>
                            </a:ln>
                          </wps:spPr>
                          <wps:bodyPr/>
                        </wps:wsp>
                        <wps:wsp>
                          <wps:cNvPr id="110" name="直接连接符 110"/>
                          <wps:cNvCnPr/>
                          <wps:spPr>
                            <a:xfrm>
                              <a:off x="10240" y="130354"/>
                              <a:ext cx="360" cy="1"/>
                            </a:xfrm>
                            <a:prstGeom prst="line">
                              <a:avLst/>
                            </a:prstGeom>
                            <a:ln w="3175" cap="flat" cmpd="sng">
                              <a:solidFill>
                                <a:srgbClr val="000000"/>
                              </a:solidFill>
                              <a:prstDash val="solid"/>
                              <a:headEnd type="none" w="med" len="med"/>
                              <a:tailEnd type="none" w="med" len="med"/>
                            </a:ln>
                          </wps:spPr>
                          <wps:bodyPr/>
                        </wps:wsp>
                        <wps:wsp>
                          <wps:cNvPr id="111" name="直接连接符 111"/>
                          <wps:cNvCnPr/>
                          <wps:spPr>
                            <a:xfrm>
                              <a:off x="10255" y="131284"/>
                              <a:ext cx="360" cy="1"/>
                            </a:xfrm>
                            <a:prstGeom prst="line">
                              <a:avLst/>
                            </a:prstGeom>
                            <a:ln w="3175" cap="flat" cmpd="sng">
                              <a:solidFill>
                                <a:srgbClr val="000000"/>
                              </a:solidFill>
                              <a:prstDash val="solid"/>
                              <a:headEnd type="none" w="med" len="med"/>
                              <a:tailEnd type="none" w="med" len="med"/>
                            </a:ln>
                          </wps:spPr>
                          <wps:bodyPr/>
                        </wps:wsp>
                        <wps:wsp>
                          <wps:cNvPr id="112" name="直接连接符 112"/>
                          <wps:cNvCnPr/>
                          <wps:spPr>
                            <a:xfrm>
                              <a:off x="10255" y="132229"/>
                              <a:ext cx="360" cy="1"/>
                            </a:xfrm>
                            <a:prstGeom prst="line">
                              <a:avLst/>
                            </a:prstGeom>
                            <a:ln w="3175" cap="flat" cmpd="sng">
                              <a:solidFill>
                                <a:srgbClr val="000000"/>
                              </a:solidFill>
                              <a:prstDash val="solid"/>
                              <a:headEnd type="none" w="med" len="med"/>
                              <a:tailEnd type="none" w="med" len="med"/>
                            </a:ln>
                          </wps:spPr>
                          <wps:bodyPr/>
                        </wps:wsp>
                        <wps:wsp>
                          <wps:cNvPr id="113" name="直接连接符 113"/>
                          <wps:cNvCnPr/>
                          <wps:spPr>
                            <a:xfrm>
                              <a:off x="10255" y="133114"/>
                              <a:ext cx="360" cy="1"/>
                            </a:xfrm>
                            <a:prstGeom prst="line">
                              <a:avLst/>
                            </a:prstGeom>
                            <a:ln w="3175" cap="flat" cmpd="sng">
                              <a:solidFill>
                                <a:srgbClr val="000000"/>
                              </a:solidFill>
                              <a:prstDash val="solid"/>
                              <a:headEnd type="none" w="med" len="med"/>
                              <a:tailEnd type="none" w="med" len="med"/>
                            </a:ln>
                          </wps:spPr>
                          <wps:bodyPr/>
                        </wps:wsp>
                        <wps:wsp>
                          <wps:cNvPr id="114" name="矩形 114"/>
                          <wps:cNvSpPr/>
                          <wps:spPr>
                            <a:xfrm>
                              <a:off x="7619" y="125807"/>
                              <a:ext cx="1387" cy="528"/>
                            </a:xfrm>
                            <a:prstGeom prst="rect">
                              <a:avLst/>
                            </a:prstGeom>
                            <a:noFill/>
                            <a:ln>
                              <a:noFill/>
                            </a:ln>
                          </wps:spPr>
                          <wps:txbx>
                            <w:txbxContent>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ROMAN \* MERGEFORMAT </w:instrText>
                                </w:r>
                                <w:r>
                                  <w:rPr>
                                    <w:rFonts w:hint="eastAsia" w:ascii="仿宋" w:hAnsi="仿宋" w:eastAsia="仿宋" w:cs="仿宋"/>
                                    <w:sz w:val="24"/>
                                  </w:rPr>
                                  <w:fldChar w:fldCharType="separate"/>
                                </w:r>
                                <w:r>
                                  <w:rPr>
                                    <w:rFonts w:hint="eastAsia" w:ascii="仿宋" w:hAnsi="仿宋" w:eastAsia="仿宋" w:cs="仿宋"/>
                                    <w:sz w:val="24"/>
                                  </w:rPr>
                                  <w:t>I</w:t>
                                </w:r>
                                <w:r>
                                  <w:rPr>
                                    <w:rFonts w:hint="eastAsia" w:ascii="仿宋" w:hAnsi="仿宋" w:eastAsia="仿宋" w:cs="仿宋"/>
                                    <w:b/>
                                    <w:bCs/>
                                    <w:sz w:val="24"/>
                                  </w:rPr>
                                  <w:t>、</w:t>
                                </w:r>
                                <w:r>
                                  <w:rPr>
                                    <w:rFonts w:hint="eastAsia" w:ascii="仿宋" w:hAnsi="仿宋" w:eastAsia="仿宋" w:cs="仿宋"/>
                                    <w:sz w:val="24"/>
                                  </w:rPr>
                                  <w:t>II</w:t>
                                </w:r>
                                <w:r>
                                  <w:rPr>
                                    <w:rFonts w:hint="eastAsia" w:ascii="仿宋" w:hAnsi="仿宋" w:eastAsia="仿宋" w:cs="仿宋"/>
                                    <w:sz w:val="24"/>
                                  </w:rPr>
                                  <w:fldChar w:fldCharType="end"/>
                                </w:r>
                                <w:r>
                                  <w:rPr>
                                    <w:rFonts w:hint="eastAsia" w:ascii="仿宋" w:hAnsi="仿宋" w:eastAsia="仿宋" w:cs="仿宋"/>
                                    <w:sz w:val="24"/>
                                  </w:rPr>
                                  <w:t>级</w:t>
                                </w:r>
                              </w:p>
                            </w:txbxContent>
                          </wps:txbx>
                          <wps:bodyPr upright="1"/>
                        </wps:wsp>
                        <wps:wsp>
                          <wps:cNvPr id="115" name="肘形连接符 115"/>
                          <wps:cNvCnPr>
                            <a:stCxn id="63" idx="3"/>
                            <a:endCxn id="65" idx="0"/>
                          </wps:cNvCnPr>
                          <wps:spPr>
                            <a:xfrm>
                              <a:off x="10729" y="125545"/>
                              <a:ext cx="947" cy="338"/>
                            </a:xfrm>
                            <a:prstGeom prst="bentConnector2">
                              <a:avLst/>
                            </a:prstGeom>
                            <a:ln w="3175" cap="flat" cmpd="sng">
                              <a:solidFill>
                                <a:srgbClr val="000000"/>
                              </a:solidFill>
                              <a:prstDash val="solid"/>
                              <a:miter/>
                              <a:headEnd type="none" w="med" len="med"/>
                              <a:tailEnd type="arrow" w="med" len="med"/>
                            </a:ln>
                          </wps:spPr>
                          <wps:bodyPr/>
                        </wps:wsp>
                        <wps:wsp>
                          <wps:cNvPr id="116" name="肘形连接符 116"/>
                          <wps:cNvCnPr>
                            <a:stCxn id="65" idx="1"/>
                            <a:endCxn id="65" idx="0"/>
                          </wps:cNvCnPr>
                          <wps:spPr>
                            <a:xfrm rot="-10800000" flipV="1">
                              <a:off x="8031" y="126431"/>
                              <a:ext cx="2102" cy="644"/>
                            </a:xfrm>
                            <a:prstGeom prst="bentConnector3">
                              <a:avLst>
                                <a:gd name="adj1" fmla="val 49954"/>
                              </a:avLst>
                            </a:prstGeom>
                            <a:ln w="3175" cap="flat" cmpd="sng">
                              <a:solidFill>
                                <a:srgbClr val="000000"/>
                              </a:solidFill>
                              <a:prstDash val="solid"/>
                              <a:miter/>
                              <a:headEnd type="none" w="med" len="med"/>
                              <a:tailEnd type="none" w="med" len="med"/>
                            </a:ln>
                          </wps:spPr>
                          <wps:bodyPr/>
                        </wps:wsp>
                        <wps:wsp>
                          <wps:cNvPr id="117" name="直接连接符 117"/>
                          <wps:cNvCnPr/>
                          <wps:spPr>
                            <a:xfrm>
                              <a:off x="8031" y="127075"/>
                              <a:ext cx="1" cy="1800"/>
                            </a:xfrm>
                            <a:prstGeom prst="line">
                              <a:avLst/>
                            </a:prstGeom>
                            <a:ln w="3175" cap="flat" cmpd="sng">
                              <a:solidFill>
                                <a:srgbClr val="000000"/>
                              </a:solidFill>
                              <a:prstDash val="solid"/>
                              <a:headEnd type="none" w="med" len="med"/>
                              <a:tailEnd type="arrow" w="med" len="med"/>
                            </a:ln>
                          </wps:spPr>
                          <wps:bodyPr/>
                        </wps:wsp>
                        <wps:wsp>
                          <wps:cNvPr id="118" name="直接连接符 118"/>
                          <wps:cNvCnPr/>
                          <wps:spPr>
                            <a:xfrm>
                              <a:off x="4225" y="124672"/>
                              <a:ext cx="1" cy="1379"/>
                            </a:xfrm>
                            <a:prstGeom prst="line">
                              <a:avLst/>
                            </a:prstGeom>
                            <a:ln w="3175" cap="flat" cmpd="sng">
                              <a:solidFill>
                                <a:srgbClr val="000000"/>
                              </a:solidFill>
                              <a:prstDash val="solid"/>
                              <a:headEnd type="none" w="med" len="med"/>
                              <a:tailEnd type="arrow" w="med" len="med"/>
                            </a:ln>
                          </wps:spPr>
                          <wps:bodyPr/>
                        </wps:wsp>
                      </wpg:grpSp>
                      <wps:wsp>
                        <wps:cNvPr id="120" name="流程图: 过程 120"/>
                        <wps:cNvSpPr/>
                        <wps:spPr>
                          <a:xfrm>
                            <a:off x="6095" y="230382"/>
                            <a:ext cx="3393" cy="106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按《剑川县突发环境事件应急预案》启动IV级应急响应</w:t>
                              </w:r>
                            </w:p>
                          </w:txbxContent>
                        </wps:txbx>
                        <wps:bodyPr upright="1"/>
                      </wps:wsp>
                    </wpg:wgp>
                  </a:graphicData>
                </a:graphic>
              </wp:anchor>
            </w:drawing>
          </mc:Choice>
          <mc:Fallback>
            <w:pict>
              <v:group id="_x0000_s1026" o:spid="_x0000_s1026" o:spt="203" style="position:absolute;left:0pt;margin-left:-14.05pt;margin-top:15.25pt;height:624.15pt;width:443.45pt;z-index:251661312;mso-width-relative:page;mso-height-relative:page;" coordorigin="6095,225976" coordsize="10713,11950" o:gfxdata="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">
                <o:lock v:ext="edit" aspectratio="f"/>
                <v:group id="_x0000_s1026" o:spid="_x0000_s1026" o:spt="203" style="position:absolute;left:6415;top:225976;height:11950;width:10393;" coordorigin="2894,121555" coordsize="10393,11950"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rect id="_x0000_s1026" o:spid="_x0000_s1026" o:spt="1" style="position:absolute;left:10579;top:132740;height:765;width:2503;"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按《应急监察实施细则》执行</w:t>
                          </w:r>
                        </w:p>
                      </w:txbxContent>
                    </v:textbox>
                  </v:rect>
                  <v:shape id="_x0000_s1026" o:spid="_x0000_s1026" o:spt="109" type="#_x0000_t109" style="position:absolute;left:2894;top:127792;height:1172;width:2701;" fillcolor="#FFFFFF" filled="t" stroked="t" coordsize="21600,21600" o:gfxdata="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E8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根据现场情况启动</w:t>
                          </w:r>
                        </w:p>
                        <w:p>
                          <w:pPr>
                            <w:jc w:val="center"/>
                            <w:rPr>
                              <w:rFonts w:ascii="仿宋" w:hAnsi="仿宋" w:eastAsia="仿宋" w:cs="仿宋"/>
                              <w:sz w:val="24"/>
                            </w:rPr>
                          </w:pPr>
                          <w:r>
                            <w:rPr>
                              <w:rFonts w:hint="eastAsia" w:ascii="仿宋" w:hAnsi="仿宋" w:eastAsia="仿宋" w:cs="仿宋"/>
                              <w:sz w:val="24"/>
                            </w:rPr>
                            <w:t>应急响应</w:t>
                          </w:r>
                        </w:p>
                      </w:txbxContent>
                    </v:textbox>
                  </v:shape>
                  <v:shape id="_x0000_s1026" o:spid="_x0000_s1026" o:spt="109" type="#_x0000_t109" style="position:absolute;left:5934;top:121555;height:476;width:3217;" fillcolor="#FFFFFF" filled="t" stroked="t" coordsize="21600,21600" o:gfxdata="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ha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突发环境事件发生</w:t>
                          </w:r>
                        </w:p>
                      </w:txbxContent>
                    </v:textbox>
                  </v:shape>
                  <v:shape id="_x0000_s1026" o:spid="_x0000_s1026" o:spt="109" type="#_x0000_t109" style="position:absolute;left:3694;top:123363;height:502;width:7445;" fillcolor="#FFFFFF" filled="t" stroked="t" coordsize="21600,21600" o:gfxdata="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YCS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0"/>
                              <w:szCs w:val="20"/>
                            </w:rPr>
                          </w:pPr>
                          <w:r>
                            <w:rPr>
                              <w:rFonts w:hint="eastAsia" w:ascii="仿宋" w:hAnsi="仿宋" w:eastAsia="仿宋" w:cs="仿宋"/>
                              <w:sz w:val="20"/>
                              <w:szCs w:val="20"/>
                            </w:rPr>
                            <w:t>事发地乡、镇环境保护部门第一时间赶赴现场先期处置、初步判断等级</w:t>
                          </w:r>
                        </w:p>
                      </w:txbxContent>
                    </v:textbox>
                  </v:shape>
                  <v:shape id="_x0000_s1026" o:spid="_x0000_s1026" o:spt="109" type="#_x0000_t109" style="position:absolute;left:3655;top:122535;height:465;width:7471;" fillcolor="#FFFFFF" filled="t" stroked="t" coordsize="21600,21600" o:gfxdata="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qp9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1"/>
                              <w:szCs w:val="21"/>
                            </w:rPr>
                          </w:pPr>
                          <w:r>
                            <w:rPr>
                              <w:rFonts w:hint="eastAsia" w:ascii="仿宋" w:hAnsi="仿宋" w:eastAsia="仿宋" w:cs="仿宋"/>
                              <w:sz w:val="21"/>
                              <w:szCs w:val="21"/>
                            </w:rPr>
                            <w:t>责任人、责任单位报告事发地人民政府及</w:t>
                          </w:r>
                          <w:r>
                            <w:rPr>
                              <w:rFonts w:hint="eastAsia" w:ascii="仿宋" w:hAnsi="仿宋" w:eastAsia="仿宋" w:cs="仿宋"/>
                              <w:color w:val="auto"/>
                              <w:sz w:val="21"/>
                              <w:szCs w:val="21"/>
                            </w:rPr>
                            <w:t>生态环境</w:t>
                          </w:r>
                          <w:r>
                            <w:rPr>
                              <w:rFonts w:hint="eastAsia" w:ascii="仿宋" w:hAnsi="仿宋" w:eastAsia="仿宋" w:cs="仿宋"/>
                              <w:sz w:val="21"/>
                              <w:szCs w:val="21"/>
                            </w:rPr>
                            <w:t>部门</w:t>
                          </w:r>
                        </w:p>
                      </w:txbxContent>
                    </v:textbox>
                  </v:shape>
                  <v:shape id="_x0000_s1026" o:spid="_x0000_s1026" o:spt="109" type="#_x0000_t109" style="position:absolute;left:3689;top:124189;height:470;width:7477;" fillcolor="#FFFFFF" filled="t" stroked="t" coordsize="21600,21600" o:gfxdata="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4Oa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报大理白族自治州生态环境局剑川分局应急办公室进行事件等级研判</w:t>
                          </w:r>
                        </w:p>
                      </w:txbxContent>
                    </v:textbox>
                  </v:shape>
                  <v:shape id="_x0000_s1026" o:spid="_x0000_s1026" o:spt="109" type="#_x0000_t109" style="position:absolute;left:4655;top:125313;height:464;width:6074;" fillcolor="#FFFFFF" filled="t" stroked="t" coordsize="21600,21600" o:gfxdata="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0nD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报大理白族自治州生态环境局应急领导小组等级</w:t>
                          </w:r>
                        </w:p>
                      </w:txbxContent>
                    </v:textbox>
                  </v:shape>
                  <v:shape id="_x0000_s1026" o:spid="_x0000_s1026" o:spt="109" type="#_x0000_t109" style="position:absolute;left:6099;top:126306;height:697;width:2884;" fillcolor="#FFFFFF" filled="t" stroked="t" coordsize="21600,21600" o:gfxdata="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dBEq/&#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上报云南省人民政府</w:t>
                          </w:r>
                        </w:p>
                        <w:p>
                          <w:pPr>
                            <w:jc w:val="center"/>
                            <w:rPr>
                              <w:rFonts w:ascii="仿宋" w:hAnsi="仿宋" w:eastAsia="仿宋" w:cs="仿宋"/>
                              <w:sz w:val="24"/>
                            </w:rPr>
                          </w:pPr>
                        </w:p>
                      </w:txbxContent>
                    </v:textbox>
                  </v:shape>
                  <v:shape id="_x0000_s1026" o:spid="_x0000_s1026" o:spt="109" type="#_x0000_t109" style="position:absolute;left:10133;top:125884;height:1094;width:3085;" fillcolor="#FFFFFF" filled="t" stroked="t" coordsize="21600,21600" o:gfxdata="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Rod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 xml:space="preserve"> 按《大理州州突发环境事件应急预案》启动</w:t>
                          </w:r>
                          <w:r>
                            <w:rPr>
                              <w:rFonts w:hint="eastAsia" w:ascii="仿宋" w:hAnsi="仿宋" w:eastAsia="仿宋" w:cs="仿宋"/>
                              <w:sz w:val="24"/>
                            </w:rPr>
                            <w:fldChar w:fldCharType="begin"/>
                          </w:r>
                          <w:r>
                            <w:rPr>
                              <w:rFonts w:hint="eastAsia" w:ascii="仿宋" w:hAnsi="仿宋" w:eastAsia="仿宋" w:cs="仿宋"/>
                              <w:sz w:val="24"/>
                            </w:rPr>
                            <w:instrText xml:space="preserve"> = 3 \* ROMAN \* MERGEFORMAT </w:instrText>
                          </w:r>
                          <w:r>
                            <w:rPr>
                              <w:rFonts w:hint="eastAsia" w:ascii="仿宋" w:hAnsi="仿宋" w:eastAsia="仿宋" w:cs="仿宋"/>
                              <w:sz w:val="24"/>
                            </w:rPr>
                            <w:fldChar w:fldCharType="separate"/>
                          </w:r>
                          <w:r>
                            <w:rPr>
                              <w:rFonts w:hint="eastAsia" w:ascii="仿宋" w:hAnsi="仿宋" w:eastAsia="仿宋" w:cs="仿宋"/>
                              <w:sz w:val="24"/>
                            </w:rPr>
                            <w:t>III</w:t>
                          </w:r>
                          <w:r>
                            <w:rPr>
                              <w:rFonts w:hint="eastAsia" w:ascii="仿宋" w:hAnsi="仿宋" w:eastAsia="仿宋" w:cs="仿宋"/>
                              <w:sz w:val="24"/>
                            </w:rPr>
                            <w:fldChar w:fldCharType="end"/>
                          </w:r>
                          <w:r>
                            <w:rPr>
                              <w:rFonts w:hint="eastAsia" w:ascii="仿宋" w:hAnsi="仿宋" w:eastAsia="仿宋" w:cs="仿宋"/>
                              <w:sz w:val="24"/>
                            </w:rPr>
                            <w:t>级应急响应</w:t>
                          </w:r>
                        </w:p>
                      </w:txbxContent>
                    </v:textbox>
                  </v:shape>
                  <v:rect id="_x0000_s1026" o:spid="_x0000_s1026" o:spt="1" style="position:absolute;left:11024;top:125132;height:528;width:1163;" fillcolor="#FFFFFF" filled="t" stroked="t" coordsize="21600,21600" o:gfxdata="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snOu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rPr>
                              <w:rFonts w:ascii="仿宋" w:hAnsi="仿宋" w:eastAsia="仿宋" w:cs="仿宋"/>
                              <w:sz w:val="24"/>
                            </w:rPr>
                          </w:pPr>
                          <w:r>
                            <w:rPr>
                              <w:rFonts w:hint="eastAsia" w:ascii="仿宋" w:hAnsi="仿宋" w:eastAsia="仿宋" w:cs="仿宋"/>
                              <w:sz w:val="24"/>
                            </w:rPr>
                            <w:t>III级</w:t>
                          </w:r>
                        </w:p>
                      </w:txbxContent>
                    </v:textbox>
                  </v:rect>
                  <v:rect id="_x0000_s1026" o:spid="_x0000_s1026" o:spt="1" style="position:absolute;left:6219;top:128905;height:440;width:2331;"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应急处置工作</w:t>
                          </w:r>
                        </w:p>
                      </w:txbxContent>
                    </v:textbox>
                  </v:rect>
                  <v:rect id="_x0000_s1026" o:spid="_x0000_s1026" o:spt="1" style="position:absolute;left:6219;top:130524;height:450;width:2327;"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事件评估</w:t>
                          </w:r>
                        </w:p>
                      </w:txbxContent>
                    </v:textbox>
                  </v:rect>
                  <v:rect id="_x0000_s1026" o:spid="_x0000_s1026" o:spt="1" style="position:absolute;left:6195;top:129687;height:450;width:2354;"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应急终止</w:t>
                          </w:r>
                        </w:p>
                      </w:txbxContent>
                    </v:textbox>
                  </v:rect>
                  <v:rect id="_x0000_s1026" o:spid="_x0000_s1026" o:spt="1" style="position:absolute;left:6226;top:131291;height:450;width:2306;"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损害赔偿</w:t>
                          </w:r>
                        </w:p>
                      </w:txbxContent>
                    </v:textbox>
                  </v:rect>
                  <v:rect id="_x0000_s1026" o:spid="_x0000_s1026" o:spt="1" style="position:absolute;left:6255;top:132099;height:450;width:2276;"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责任追究</w:t>
                          </w:r>
                        </w:p>
                      </w:txbxContent>
                    </v:textbox>
                  </v:rect>
                  <v:rect id="_x0000_s1026" o:spid="_x0000_s1026" o:spt="1" style="position:absolute;left:6263;top:132887;height:450;width:2286;"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事件总结</w:t>
                          </w:r>
                        </w:p>
                      </w:txbxContent>
                    </v:textbox>
                  </v:rect>
                  <v:rect id="_x0000_s1026" o:spid="_x0000_s1026" o:spt="1" style="position:absolute;left:9005;top:128657;height:810;width:1042;"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事故处理组</w:t>
                          </w:r>
                        </w:p>
                      </w:txbxContent>
                    </v:textbox>
                  </v:rect>
                  <v:rect id="_x0000_s1026" o:spid="_x0000_s1026" o:spt="1" style="position:absolute;left:9028;top:129943;height:784;width:1227;"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宣传法规组</w:t>
                          </w:r>
                        </w:p>
                      </w:txbxContent>
                    </v:textbox>
                  </v:rect>
                  <v:rect id="_x0000_s1026" o:spid="_x0000_s1026" o:spt="1" style="position:absolute;left:9006;top:130905;height:810;width:1237;"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专家咨询组</w:t>
                          </w:r>
                        </w:p>
                      </w:txbxContent>
                    </v:textbox>
                  </v:rect>
                  <v:rect id="_x0000_s1026" o:spid="_x0000_s1026" o:spt="1" style="position:absolute;left:9011;top:131843;height:768;width:1225;"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应急监测组</w:t>
                          </w:r>
                        </w:p>
                      </w:txbxContent>
                    </v:textbox>
                  </v:rect>
                  <v:rect id="_x0000_s1026" o:spid="_x0000_s1026" o:spt="1" style="position:absolute;left:9011;top:132747;height:751;width:1251;" fillcolor="#FFFFFF" filled="t" stroked="t" coordsize="21600,21600" o:gfxdata="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mN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应急监察组</w:t>
                          </w:r>
                        </w:p>
                      </w:txbxContent>
                    </v:textbox>
                  </v:rect>
                  <v:rect id="_x0000_s1026" o:spid="_x0000_s1026" o:spt="1" style="position:absolute;left:10579;top:130941;height:786;width:2559;" fillcolor="#FFFFFF" filled="t" stroked="t" coordsize="21600,21600" o:gfxdata="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Nfc3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提供应急处置技术支撑</w:t>
                          </w:r>
                        </w:p>
                      </w:txbxContent>
                    </v:textbox>
                  </v:rect>
                  <v:line id="_x0000_s1026" o:spid="_x0000_s1026" o:spt="20" style="position:absolute;left:4073;top:128956;height:4293;width:1;" filled="f" stroked="t" coordsize="21600,21600" o:gfxdata="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od6m/&#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_x0000_s1026" o:spid="_x0000_s1026" o:spt="20" style="position:absolute;left:4133;top:133215;height:1;width:2115;" filled="f" stroked="t" coordsize="21600,21600" o:gfxdata="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Rb2vQAA&#10;ANs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line>
                  <v:line id="_x0000_s1026" o:spid="_x0000_s1026" o:spt="20" style="position:absolute;left:4148;top:132330;height:1;width:2115;" filled="f" stroked="t" coordsize="21600,21600" o:gfxdata="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Gzbb4A&#10;AADbAAAADwAAAAAAAAABACAAAAAiAAAAZHJzL2Rvd25yZXYueG1sUEsBAhQAFAAAAAgAh07iQDMv&#10;BZ47AAAAOQAAABAAAAAAAAAAAQAgAAAADQEAAGRycy9zaGFwZXhtbC54bWxQSwUGAAAAAAYABgBb&#10;AQAAtwMAAAAA&#10;">
                    <v:fill on="f" focussize="0,0"/>
                    <v:stroke color="#000000" joinstyle="round" dashstyle="dash" endarrow="block"/>
                    <v:imagedata o:title=""/>
                    <o:lock v:ext="edit" aspectratio="f"/>
                  </v:line>
                  <v:line id="_x0000_s1026" o:spid="_x0000_s1026" o:spt="20" style="position:absolute;left:4133;top:131535;height:1;width:2115;" filled="f" stroked="t" coordsize="21600,21600" o:gfxdata="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Iy0a&#10;wAAAANsAAAAPAAAAAAAAAAEAIAAAACIAAABkcnMvZG93bnJldi54bWxQSwECFAAUAAAACACHTuJA&#10;My8FnjsAAAA5AAAAEAAAAAAAAAABACAAAAAPAQAAZHJzL3NoYXBleG1sLnhtbFBLBQYAAAAABgAG&#10;AFsBAAC5AwAAAAA=&#10;">
                    <v:fill on="f" focussize="0,0"/>
                    <v:stroke color="#000000" joinstyle="round" dashstyle="dash" endarrow="block"/>
                    <v:imagedata o:title=""/>
                    <o:lock v:ext="edit" aspectratio="f"/>
                  </v:line>
                  <v:line id="_x0000_s1026" o:spid="_x0000_s1026" o:spt="20" style="position:absolute;left:4134;top:130741;height:15;width:2085;" filled="f" stroked="t" coordsize="21600,21600" o:gfxdata="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viIG/&#10;AAAA2w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line id="_x0000_s1026" o:spid="_x0000_s1026" o:spt="20" style="position:absolute;left:4103;top:129945;height:1;width:2115;" filled="f" stroked="t" coordsize="21600,21600" o:gfxdata="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hhD1&#10;wAAAANsAAAAPAAAAAAAAAAEAIAAAACIAAABkcnMvZG93bnJldi54bWxQSwECFAAUAAAACACHTuJA&#10;My8FnjsAAAA5AAAAEAAAAAAAAAABACAAAAAPAQAAZHJzL3NoYXBleG1sLnhtbFBLBQYAAAAABgAG&#10;AFsBAAC5AwAAAAA=&#10;">
                    <v:fill on="f" focussize="0,0"/>
                    <v:stroke color="#000000" joinstyle="round" dashstyle="dash" endarrow="block"/>
                    <v:imagedata o:title=""/>
                    <o:lock v:ext="edit" aspectratio="f"/>
                  </v:line>
                  <v:line id="_x0000_s1026" o:spid="_x0000_s1026" o:spt="20" style="position:absolute;left:4118;top:129150;height:1;width:2115;" filled="f" stroked="t" coordsize="21600,21600" o:gfxdata="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KtW6/&#10;AAAA2w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line id="_x0000_s1026" o:spid="_x0000_s1026" o:spt="20" style="position:absolute;left:8543;top:129134;height:1;width:24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_x0000_s1026" o:spid="_x0000_s1026" o:spt="1" style="position:absolute;left:10586;top:128382;height:1313;width:2540;" fillcolor="#FFFFFF" filled="t" stroked="t" coordsize="21600,21600" o:gfxdata="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8TY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组织突发环境事件的应急调查和专家咨询，并提出应急处置建议</w:t>
                          </w:r>
                        </w:p>
                        <w:p>
                          <w:pPr>
                            <w:rPr>
                              <w:rFonts w:ascii="仿宋" w:hAnsi="仿宋" w:eastAsia="仿宋" w:cs="仿宋"/>
                              <w:sz w:val="24"/>
                            </w:rPr>
                          </w:pPr>
                        </w:p>
                      </w:txbxContent>
                    </v:textbox>
                  </v:rect>
                  <v:rect id="_x0000_s1026" o:spid="_x0000_s1026" o:spt="1" style="position:absolute;left:10582;top:131850;height:770;width:2519;"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按《应急监测实施细则》执行</w:t>
                          </w:r>
                        </w:p>
                        <w:p>
                          <w:pPr>
                            <w:rPr>
                              <w:rFonts w:ascii="仿宋" w:hAnsi="仿宋" w:eastAsia="仿宋" w:cs="仿宋"/>
                              <w:sz w:val="24"/>
                            </w:rPr>
                          </w:pPr>
                        </w:p>
                      </w:txbxContent>
                    </v:textbox>
                  </v:rect>
                  <v:rect id="_x0000_s1026" o:spid="_x0000_s1026" o:spt="1" style="position:absolute;left:10586;top:129776;height:1046;width:2570;"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污染事件处理的法律支持、信息发布、宣传动员</w:t>
                          </w:r>
                        </w:p>
                        <w:p>
                          <w:pPr>
                            <w:rPr>
                              <w:rFonts w:ascii="仿宋" w:hAnsi="仿宋" w:eastAsia="仿宋" w:cs="仿宋"/>
                              <w:sz w:val="24"/>
                            </w:rPr>
                          </w:pPr>
                        </w:p>
                      </w:txbxContent>
                    </v:textbox>
                  </v:rect>
                  <v:shape id="_x0000_s1026" o:spid="_x0000_s1026" o:spt="34" type="#_x0000_t34" style="position:absolute;left:6015;top:130389;flip:y;height:5;width:5474;rotation:-5898240f;" filled="f" stroked="t" coordsize="21600,21600" o:gfxdata="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SSGrsAAADb&#10;AAAADwAAAAAAAAABACAAAAAiAAAAZHJzL2Rvd25yZXYueG1sUEsBAhQAFAAAAAgAh07iQDMvBZ47&#10;AAAAOQAAABAAAAAAAAAAAQAgAAAACgEAAGRycy9zaGFwZXhtbC54bWxQSwUGAAAAAAYABgBbAQAA&#10;tAMAAAAA&#10;" adj="10802">
                    <v:fill on="f" focussize="0,0"/>
                    <v:stroke color="#000000" joinstyle="miter"/>
                    <v:imagedata o:title=""/>
                    <o:lock v:ext="edit" aspectratio="f"/>
                  </v:shape>
                  <v:rect id="_x0000_s1026" o:spid="_x0000_s1026" o:spt="1" style="position:absolute;left:3074;top:124997;height:528;width:999;" fillcolor="#FFFFFF" filled="t" stroked="t" coordsize="21600,21600" o:gfxdata="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kHS4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ROMAN \* MERGEFORMAT </w:instrText>
                          </w:r>
                          <w:r>
                            <w:rPr>
                              <w:rFonts w:hint="eastAsia" w:ascii="仿宋" w:hAnsi="仿宋" w:eastAsia="仿宋" w:cs="仿宋"/>
                              <w:sz w:val="24"/>
                            </w:rPr>
                            <w:fldChar w:fldCharType="separate"/>
                          </w:r>
                          <w:r>
                            <w:rPr>
                              <w:rFonts w:hint="eastAsia" w:ascii="仿宋" w:hAnsi="仿宋" w:eastAsia="仿宋" w:cs="仿宋"/>
                              <w:sz w:val="24"/>
                            </w:rPr>
                            <w:t>IV</w:t>
                          </w:r>
                          <w:r>
                            <w:rPr>
                              <w:rFonts w:hint="eastAsia" w:ascii="仿宋" w:hAnsi="仿宋" w:eastAsia="仿宋" w:cs="仿宋"/>
                              <w:sz w:val="24"/>
                            </w:rPr>
                            <w:fldChar w:fldCharType="end"/>
                          </w:r>
                          <w:r>
                            <w:rPr>
                              <w:rFonts w:hint="eastAsia" w:ascii="仿宋" w:hAnsi="仿宋" w:eastAsia="仿宋" w:cs="仿宋"/>
                              <w:sz w:val="24"/>
                            </w:rPr>
                            <w:t>级</w:t>
                          </w:r>
                        </w:p>
                      </w:txbxContent>
                    </v:textbox>
                  </v:rect>
                  <v:rect id="_x0000_s1026" o:spid="_x0000_s1026" o:spt="1" style="position:absolute;left:7634;top:124742;height:528;width:2400;" fillcolor="#FFFFFF" filled="t" stroked="t" coordsize="21600,21600" o:gfxdata="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Lqz7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ascii="仿宋" w:hAnsi="仿宋" w:eastAsia="仿宋" w:cs="仿宋"/>
                              <w:sz w:val="24"/>
                            </w:rPr>
                          </w:pPr>
                          <w:r>
                            <w:rPr>
                              <w:rFonts w:hint="eastAsia" w:ascii="仿宋" w:hAnsi="仿宋" w:eastAsia="仿宋" w:cs="仿宋"/>
                              <w:sz w:val="24"/>
                            </w:rPr>
                            <w:t>I</w:t>
                          </w:r>
                          <w:r>
                            <w:rPr>
                              <w:rFonts w:hint="eastAsia" w:ascii="仿宋" w:hAnsi="仿宋" w:eastAsia="仿宋" w:cs="仿宋"/>
                              <w:b/>
                              <w:bCs/>
                              <w:sz w:val="24"/>
                            </w:rPr>
                            <w:t>、</w:t>
                          </w:r>
                          <w:r>
                            <w:rPr>
                              <w:rFonts w:hint="eastAsia" w:ascii="仿宋" w:hAnsi="仿宋" w:eastAsia="仿宋" w:cs="仿宋"/>
                              <w:sz w:val="24"/>
                            </w:rPr>
                            <w:t>II、III级</w:t>
                          </w:r>
                        </w:p>
                      </w:txbxContent>
                    </v:textbox>
                  </v:rect>
                  <v:line id="_x0000_s1026" o:spid="_x0000_s1026" o:spt="20" style="position:absolute;left:7525;top:122062;height:480;width:1;" filled="f" stroked="t" coordsize="21600,21600" o:gfxdata="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Vd4L4A&#10;AADbAAAADwAAAAAAAAABACAAAAAiAAAAZHJzL2Rvd25yZXYueG1sUEsBAhQAFAAAAAgAh07iQDMv&#10;BZ47AAAAOQAAABAAAAAAAAAAAQAgAAAADQEAAGRycy9zaGFwZXhtbC54bWxQSwUGAAAAAAYABgBb&#10;AQAAtwMAAAAA&#10;">
                    <v:fill on="f" focussize="0,0"/>
                    <v:stroke weight="0.25pt" color="#000000" joinstyle="round" endarrow="open"/>
                    <v:imagedata o:title=""/>
                    <o:lock v:ext="edit" aspectratio="f"/>
                  </v:line>
                  <v:line id="_x0000_s1026" o:spid="_x0000_s1026" o:spt="20" style="position:absolute;left:7540;top:123007;height:360;width:1;" filled="f" stroked="t" coordsize="21600,21600" o:gfxdata="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zFlL4A&#10;AADbAAAADwAAAAAAAAABACAAAAAiAAAAZHJzL2Rvd25yZXYueG1sUEsBAhQAFAAAAAgAh07iQDMv&#10;BZ47AAAAOQAAABAAAAAAAAAAAQAgAAAADQEAAGRycy9zaGFwZXhtbC54bWxQSwUGAAAAAAYABgBb&#10;AQAAtwMAAAAA&#10;">
                    <v:fill on="f" focussize="0,0"/>
                    <v:stroke weight="0.25pt" color="#000000" joinstyle="round" endarrow="open"/>
                    <v:imagedata o:title=""/>
                    <o:lock v:ext="edit" aspectratio="f"/>
                  </v:line>
                  <v:line id="_x0000_s1026" o:spid="_x0000_s1026" o:spt="20" style="position:absolute;left:7540;top:123877;height:315;width:1;" filled="f" stroked="t" coordsize="21600,21600" o:gfxdata="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BgD74A&#10;AADbAAAADwAAAAAAAAABACAAAAAiAAAAZHJzL2Rvd25yZXYueG1sUEsBAhQAFAAAAAgAh07iQDMv&#10;BZ47AAAAOQAAABAAAAAAAAAAAQAgAAAADQEAAGRycy9zaGFwZXhtbC54bWxQSwUGAAAAAAYABgBb&#10;AQAAtwMAAAAA&#10;">
                    <v:fill on="f" focussize="0,0"/>
                    <v:stroke weight="0.25pt" color="#000000" joinstyle="round" endarrow="open"/>
                    <v:imagedata o:title=""/>
                    <o:lock v:ext="edit" aspectratio="f"/>
                  </v:line>
                  <v:line id="_x0000_s1026" o:spid="_x0000_s1026" o:spt="20" style="position:absolute;left:7555;top:124657;height:645;width:1;" filled="f" stroked="t" coordsize="21600,21600" o:gfxdata="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Ev54vQAA&#10;ANs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line id="_x0000_s1026" o:spid="_x0000_s1026" o:spt="20" style="position:absolute;left:7555;top:125797;height:525;width:1;" filled="f" stroked="t" coordsize="21600,21600" o:gfxdata="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5b474A&#10;AADbAAAADwAAAAAAAAABACAAAAAiAAAAZHJzL2Rvd25yZXYueG1sUEsBAhQAFAAAAAgAh07iQDMv&#10;BZ47AAAAOQAAABAAAAAAAAAAAQAgAAAADQEAAGRycy9zaGFwZXhtbC54bWxQSwUGAAAAAAYABgBb&#10;AQAAtwMAAAAA&#10;">
                    <v:fill on="f" focussize="0,0"/>
                    <v:stroke weight="0.25pt" color="#000000" joinstyle="round" endarrow="open"/>
                    <v:imagedata o:title=""/>
                    <o:lock v:ext="edit" aspectratio="f"/>
                  </v:line>
                  <v:line id="_x0000_s1026" o:spid="_x0000_s1026" o:spt="20" style="position:absolute;left:4330;top:126907;height:900;width:1;" filled="f" stroked="t" coordsize="21600,21600" o:gfxdata="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Bz5G5AAAA2wAA&#10;AA8AAAAAAAAAAQAgAAAAIgAAAGRycy9kb3ducmV2LnhtbFBLAQIUABQAAAAIAIdO4kAzLwWeOwAA&#10;ADkAAAAQAAAAAAAAAAEAIAAAAAgBAABkcnMvc2hhcGV4bWwueG1sUEsFBgAAAAAGAAYAWwEAALID&#10;AAAAAA==&#10;">
                    <v:fill on="f" focussize="0,0"/>
                    <v:stroke weight="0.25pt" color="#000000" joinstyle="round" endarrow="open"/>
                    <v:imagedata o:title=""/>
                    <o:lock v:ext="edit" aspectratio="f"/>
                  </v:line>
                  <v:line id="_x0000_s1026" o:spid="_x0000_s1026" o:spt="20" style="position:absolute;left:7217;top:127018;height:1894;width:54;" filled="f" stroked="t" coordsize="21600,21600" o:gfxdata="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WoKvQAA&#10;ANs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rect id="_x0000_s1026" o:spid="_x0000_s1026" o:spt="1" style="position:absolute;left:9005;top:127262;height:810;width:982;"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应急综合组</w:t>
                          </w:r>
                        </w:p>
                      </w:txbxContent>
                    </v:textbox>
                  </v:rect>
                  <v:rect id="_x0000_s1026" o:spid="_x0000_s1026" o:spt="1" style="position:absolute;left:10325;top:127073;height:1110;width:2962;" fillcolor="#FFFFFF" filled="t" stroked="t" coordsize="21600,21600" o:gfxdata="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3Y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left"/>
                            <w:rPr>
                              <w:rFonts w:ascii="仿宋" w:hAnsi="仿宋" w:eastAsia="仿宋" w:cs="仿宋"/>
                              <w:sz w:val="24"/>
                            </w:rPr>
                          </w:pPr>
                          <w:r>
                            <w:rPr>
                              <w:rFonts w:hint="eastAsia" w:ascii="仿宋" w:hAnsi="仿宋" w:eastAsia="仿宋" w:cs="仿宋"/>
                              <w:sz w:val="24"/>
                            </w:rPr>
                            <w:t>综合协调、对外联信息调度、后勤保障及应急报告编制建议</w:t>
                          </w:r>
                        </w:p>
                        <w:p>
                          <w:pPr>
                            <w:rPr>
                              <w:rFonts w:ascii="仿宋" w:hAnsi="仿宋" w:eastAsia="仿宋" w:cs="仿宋"/>
                              <w:sz w:val="24"/>
                            </w:rPr>
                          </w:pPr>
                        </w:p>
                      </w:txbxContent>
                    </v:textbox>
                  </v:rect>
                  <v:line id="_x0000_s1026" o:spid="_x0000_s1026" o:spt="20" style="position:absolute;left:8753;top:129134;height:1;width:240;"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8768;top:131339;height:1;width:240;" filled="f" stroked="t" coordsize="21600,21600" o:gfxdata="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vB1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768;top:127679;height:1;width:240;" filled="f" stroked="t" coordsize="21600,21600" o:gfxdata="UEsDBAoAAAAAAIdO4kAAAAAAAAAAAAAAAAAEAAAAZHJzL1BLAwQUAAAACACHTuJAm8afJLoAAADc&#10;AAAADwAAAGRycy9kb3ducmV2LnhtbEVPS4vCMBC+C/6HMMJeRBN1E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xp8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768;top:130379;height:1;width:240;" filled="f" stroked="t" coordsize="21600,21600" o:gfxdata="UEsDBAoAAAAAAIdO4kAAAAAAAAAAAAAAAAAEAAAAZHJzL1BLAwQUAAAACACHTuJA9Io6v7oAAADc&#10;AAAADwAAAGRycy9kb3ducmV2LnhtbEVPS4vCMBC+C/6HMMJeRBOVF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ij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783;top:133139;height:1;width:24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783;top:132239;height:1;width:240;" filled="f" stroked="t" coordsize="21600,21600" o:gfxdata="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AFT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997;top:127653;height:2;width:302;" filled="f" stroked="t" coordsize="21600,21600" o:gfxdata="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YIWG/&#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10047;top:129039;flip:y;height:23;width:539;" filled="f" stroked="t" coordsize="21600,21600" o:gfxdata="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38O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10240;top:130354;height:1;width:360;" filled="f" stroked="t" coordsize="21600,21600" o:gfxdata="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3u7q/&#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line>
                  <v:line id="_x0000_s1026" o:spid="_x0000_s1026" o:spt="20" style="position:absolute;left:10255;top:131284;height:1;width:360;" filled="f" stroked="t" coordsize="21600,21600" o:gfxdata="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7HiG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10255;top:132229;height:1;width:360;" filled="f" stroked="t" coordsize="21600,21600" o:gfxdata="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pgF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10255;top:133114;height:1;width:360;" filled="f" stroked="t" coordsize="21600,21600" o:gfxdata="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lJc2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rect id="_x0000_s1026" o:spid="_x0000_s1026" o:spt="1" style="position:absolute;left:7619;top:125807;height:528;width:1387;" filled="f" stroked="f" coordsize="21600,21600" o:gfxdata="UEsDBAoAAAAAAIdO4kAAAAAAAAAAAAAAAAAEAAAAZHJzL1BLAwQUAAAACACHTuJAEs4MQbsAAADc&#10;AAAADwAAAGRycy9kb3ducmV2LnhtbEVPTYvCMBC9C/sfwix4kTXtI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4M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ROMAN \* MERGEFORMAT </w:instrText>
                          </w:r>
                          <w:r>
                            <w:rPr>
                              <w:rFonts w:hint="eastAsia" w:ascii="仿宋" w:hAnsi="仿宋" w:eastAsia="仿宋" w:cs="仿宋"/>
                              <w:sz w:val="24"/>
                            </w:rPr>
                            <w:fldChar w:fldCharType="separate"/>
                          </w:r>
                          <w:r>
                            <w:rPr>
                              <w:rFonts w:hint="eastAsia" w:ascii="仿宋" w:hAnsi="仿宋" w:eastAsia="仿宋" w:cs="仿宋"/>
                              <w:sz w:val="24"/>
                            </w:rPr>
                            <w:t>I</w:t>
                          </w:r>
                          <w:r>
                            <w:rPr>
                              <w:rFonts w:hint="eastAsia" w:ascii="仿宋" w:hAnsi="仿宋" w:eastAsia="仿宋" w:cs="仿宋"/>
                              <w:b/>
                              <w:bCs/>
                              <w:sz w:val="24"/>
                            </w:rPr>
                            <w:t>、</w:t>
                          </w:r>
                          <w:r>
                            <w:rPr>
                              <w:rFonts w:hint="eastAsia" w:ascii="仿宋" w:hAnsi="仿宋" w:eastAsia="仿宋" w:cs="仿宋"/>
                              <w:sz w:val="24"/>
                            </w:rPr>
                            <w:t>II</w:t>
                          </w:r>
                          <w:r>
                            <w:rPr>
                              <w:rFonts w:hint="eastAsia" w:ascii="仿宋" w:hAnsi="仿宋" w:eastAsia="仿宋" w:cs="仿宋"/>
                              <w:sz w:val="24"/>
                            </w:rPr>
                            <w:fldChar w:fldCharType="end"/>
                          </w:r>
                          <w:r>
                            <w:rPr>
                              <w:rFonts w:hint="eastAsia" w:ascii="仿宋" w:hAnsi="仿宋" w:eastAsia="仿宋" w:cs="仿宋"/>
                              <w:sz w:val="24"/>
                            </w:rPr>
                            <w:t>级</w:t>
                          </w:r>
                        </w:p>
                      </w:txbxContent>
                    </v:textbox>
                  </v:rect>
                  <v:shape id="_x0000_s1026" o:spid="_x0000_s1026" o:spt="33" type="#_x0000_t33" style="position:absolute;left:10729;top:125545;height:338;width:947;" filled="f" stroked="t" coordsize="21600,21600" o:gfxdata="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LCCC8AAAA&#10;3AAAAA8AAAAAAAAAAQAgAAAAIgAAAGRycy9kb3ducmV2LnhtbFBLAQIUABQAAAAIAIdO4kAzLwWe&#10;OwAAADkAAAAQAAAAAAAAAAEAIAAAAAsBAABkcnMvc2hhcGV4bWwueG1sUEsFBgAAAAAGAAYAWwEA&#10;ALUDAAAAAA==&#10;">
                    <v:fill on="f" focussize="0,0"/>
                    <v:stroke weight="0.25pt" color="#000000" joinstyle="miter" endarrow="open"/>
                    <v:imagedata o:title=""/>
                    <o:lock v:ext="edit" aspectratio="f"/>
                  </v:shape>
                  <v:shape id="_x0000_s1026" o:spid="_x0000_s1026" o:spt="34" type="#_x0000_t34" style="position:absolute;left:8031;top:126431;flip:y;height:644;width:2102;rotation:11796480f;" filled="f" stroked="t" coordsize="21600,21600" o:gfxdata="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CLqUugAAANwA&#10;AAAPAAAAAAAAAAEAIAAAACIAAABkcnMvZG93bnJldi54bWxQSwECFAAUAAAACACHTuJAMy8FnjsA&#10;AAA5AAAAEAAAAAAAAAABACAAAAAJAQAAZHJzL3NoYXBleG1sLnhtbFBLBQYAAAAABgAGAFsBAACz&#10;AwAAAAA=&#10;" adj="10790">
                    <v:fill on="f" focussize="0,0"/>
                    <v:stroke weight="0.25pt" color="#000000" joinstyle="miter"/>
                    <v:imagedata o:title=""/>
                    <o:lock v:ext="edit" aspectratio="f"/>
                  </v:shape>
                  <v:line id="_x0000_s1026" o:spid="_x0000_s1026" o:spt="20" style="position:absolute;left:8031;top:127075;height:1800;width:1;" filled="f" stroked="t" coordsize="21600,21600" o:gfxdata="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GJnC5AAAA3AAA&#10;AA8AAAAAAAAAAQAgAAAAIgAAAGRycy9kb3ducmV2LnhtbFBLAQIUABQAAAAIAIdO4kAzLwWeOwAA&#10;ADkAAAAQAAAAAAAAAAEAIAAAAAgBAABkcnMvc2hhcGV4bWwueG1sUEsFBgAAAAAGAAYAWwEAALID&#10;AAAAAA==&#10;">
                    <v:fill on="f" focussize="0,0"/>
                    <v:stroke weight="0.25pt" color="#000000" joinstyle="round" endarrow="open"/>
                    <v:imagedata o:title=""/>
                    <o:lock v:ext="edit" aspectratio="f"/>
                  </v:line>
                  <v:line id="_x0000_s1026" o:spid="_x0000_s1026" o:spt="20" style="position:absolute;left:4225;top:124672;height:1379;width:1;" filled="f" stroked="t" coordsize="21600,21600" o:gfxdata="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WbICvQAA&#10;ANwAAAAPAAAAAAAAAAEAIAAAACIAAABkcnMvZG93bnJldi54bWxQSwECFAAUAAAACACHTuJAMy8F&#10;njsAAAA5AAAAEAAAAAAAAAABACAAAAAMAQAAZHJzL3NoYXBleG1sLnhtbFBLBQYAAAAABgAGAFsB&#10;AAC2AwAAAAA=&#10;">
                    <v:fill on="f" focussize="0,0"/>
                    <v:stroke weight="0.25pt" color="#000000" joinstyle="round" endarrow="open"/>
                    <v:imagedata o:title=""/>
                    <o:lock v:ext="edit" aspectratio="f"/>
                  </v:line>
                </v:group>
                <v:shape id="_x0000_s1026" o:spid="_x0000_s1026" o:spt="109" type="#_x0000_t109" style="position:absolute;left:6095;top:230382;height:1066;width:3393;" fillcolor="#FFFFFF" filled="t" stroked="t" coordsize="21600,21600" o:gfxdata="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zU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按《剑川县突发环境事件应急预案》启动IV级应急响应</w:t>
                        </w:r>
                      </w:p>
                    </w:txbxContent>
                  </v:textbox>
                </v:shape>
              </v:group>
            </w:pict>
          </mc:Fallback>
        </mc:AlternateContent>
      </w: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9"/>
        <w:adjustRightInd w:val="0"/>
        <w:snapToGrid w:val="0"/>
        <w:spacing w:line="520" w:lineRule="exact"/>
        <w:ind w:firstLine="0"/>
        <w:rPr>
          <w:rFonts w:ascii="仿宋" w:hAnsi="仿宋" w:eastAsia="仿宋"/>
          <w:b/>
          <w:bCs/>
          <w:color w:val="auto"/>
          <w:sz w:val="28"/>
          <w:szCs w:val="28"/>
        </w:rPr>
      </w:pPr>
    </w:p>
    <w:p>
      <w:pPr>
        <w:pStyle w:val="6"/>
        <w:spacing w:before="159" w:beforeLines="50" w:after="0"/>
        <w:jc w:val="left"/>
        <w:rPr>
          <w:rFonts w:hint="default" w:ascii="仿宋" w:hAnsi="仿宋" w:eastAsia="仿宋"/>
          <w:b/>
          <w:bCs/>
          <w:color w:val="auto"/>
          <w:sz w:val="32"/>
          <w:szCs w:val="32"/>
        </w:rPr>
      </w:pPr>
      <w:bookmarkStart w:id="163" w:name="_Toc1842"/>
      <w:bookmarkStart w:id="164" w:name="_Toc16696"/>
      <w:r>
        <w:rPr>
          <w:rFonts w:ascii="仿宋" w:hAnsi="仿宋" w:eastAsia="仿宋"/>
          <w:b/>
          <w:bCs/>
          <w:color w:val="auto"/>
          <w:sz w:val="32"/>
          <w:szCs w:val="32"/>
        </w:rPr>
        <w:t>附件7 突发环境事件信息报告程序图</w:t>
      </w:r>
      <w:bookmarkEnd w:id="163"/>
      <w:bookmarkEnd w:id="164"/>
    </w:p>
    <w:p>
      <w:pPr>
        <w:spacing w:line="520" w:lineRule="exact"/>
        <w:jc w:val="center"/>
        <w:rPr>
          <w:rFonts w:ascii="仿宋" w:hAnsi="仿宋" w:eastAsia="仿宋"/>
          <w:b/>
          <w:bCs/>
          <w:color w:val="auto"/>
          <w:sz w:val="28"/>
          <w:szCs w:val="28"/>
        </w:rPr>
      </w:pPr>
      <w:r>
        <w:rPr>
          <w:color w:val="auto"/>
          <w:sz w:val="28"/>
        </w:rPr>
        <mc:AlternateContent>
          <mc:Choice Requires="wps">
            <w:drawing>
              <wp:anchor distT="0" distB="0" distL="114300" distR="114300" simplePos="0" relativeHeight="251687936" behindDoc="0" locked="0" layoutInCell="1" allowOverlap="1">
                <wp:simplePos x="0" y="0"/>
                <wp:positionH relativeFrom="column">
                  <wp:posOffset>887730</wp:posOffset>
                </wp:positionH>
                <wp:positionV relativeFrom="paragraph">
                  <wp:posOffset>306705</wp:posOffset>
                </wp:positionV>
                <wp:extent cx="1343025" cy="2952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343025" cy="295275"/>
                        </a:xfrm>
                        <a:prstGeom prst="rect">
                          <a:avLst/>
                        </a:prstGeom>
                        <a:noFill/>
                        <a:ln w="15875">
                          <a:noFill/>
                        </a:ln>
                      </wps:spPr>
                      <wps:txbx>
                        <w:txbxContent>
                          <w:p>
                            <w:pPr>
                              <w:rPr>
                                <w:rFonts w:ascii="仿宋" w:hAnsi="仿宋" w:eastAsia="仿宋" w:cs="仿宋"/>
                              </w:rPr>
                            </w:pPr>
                            <w:r>
                              <w:rPr>
                                <w:rFonts w:hint="eastAsia" w:ascii="仿宋" w:hAnsi="仿宋" w:eastAsia="仿宋" w:cs="仿宋"/>
                              </w:rPr>
                              <w:t>一般或较大事件</w:t>
                            </w:r>
                          </w:p>
                        </w:txbxContent>
                      </wps:txbx>
                      <wps:bodyPr upright="1"/>
                    </wps:wsp>
                  </a:graphicData>
                </a:graphic>
              </wp:anchor>
            </w:drawing>
          </mc:Choice>
          <mc:Fallback>
            <w:pict>
              <v:shape id="_x0000_s1026" o:spid="_x0000_s1026" o:spt="202" type="#_x0000_t202" style="position:absolute;left:0pt;margin-left:69.9pt;margin-top:24.15pt;height:23.25pt;width:105.75pt;z-index:251687936;mso-width-relative:page;mso-height-relative:page;" filled="f" stroked="f" coordsize="21600,21600" o:gfxdata="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hiSa9sAAAAJAQAADwAAAAAAAAABACAAAAAiAAAAZHJzL2Rvd25yZXYueG1sUEsBAhQA&#10;FAAAAAgAh07iQNcSD7u2AQAAWgMAAA4AAAAAAAAAAQAgAAAAKgEAAGRycy9lMm9Eb2MueG1sUEsF&#10;BgAAAAAGAAYAWQEAAFIFAAAAAA==&#10;">
                <v:fill on="f" focussize="0,0"/>
                <v:stroke on="f" weight="1.25pt"/>
                <v:imagedata o:title=""/>
                <o:lock v:ext="edit" aspectratio="f"/>
                <v:textbox>
                  <w:txbxContent>
                    <w:p>
                      <w:pPr>
                        <w:rPr>
                          <w:rFonts w:ascii="仿宋" w:hAnsi="仿宋" w:eastAsia="仿宋" w:cs="仿宋"/>
                        </w:rPr>
                      </w:pPr>
                      <w:r>
                        <w:rPr>
                          <w:rFonts w:hint="eastAsia" w:ascii="仿宋" w:hAnsi="仿宋" w:eastAsia="仿宋" w:cs="仿宋"/>
                        </w:rPr>
                        <w:t>一般或较大事件</w:t>
                      </w:r>
                    </w:p>
                  </w:txbxContent>
                </v:textbox>
              </v:shape>
            </w:pict>
          </mc:Fallback>
        </mc:AlternateContent>
      </w:r>
      <w:r>
        <w:rPr>
          <w:color w:val="auto"/>
          <w:sz w:val="28"/>
        </w:rPr>
        <mc:AlternateContent>
          <mc:Choice Requires="wps">
            <w:drawing>
              <wp:anchor distT="0" distB="0" distL="114300" distR="114300" simplePos="0" relativeHeight="251688960" behindDoc="0" locked="0" layoutInCell="1" allowOverlap="1">
                <wp:simplePos x="0" y="0"/>
                <wp:positionH relativeFrom="column">
                  <wp:posOffset>3211830</wp:posOffset>
                </wp:positionH>
                <wp:positionV relativeFrom="paragraph">
                  <wp:posOffset>316230</wp:posOffset>
                </wp:positionV>
                <wp:extent cx="1438275" cy="29527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438275" cy="295275"/>
                        </a:xfrm>
                        <a:prstGeom prst="rect">
                          <a:avLst/>
                        </a:prstGeom>
                        <a:noFill/>
                        <a:ln w="15875">
                          <a:noFill/>
                        </a:ln>
                      </wps:spPr>
                      <wps:txbx>
                        <w:txbxContent>
                          <w:p>
                            <w:pPr>
                              <w:rPr>
                                <w:rFonts w:ascii="仿宋" w:hAnsi="仿宋" w:eastAsia="仿宋" w:cs="仿宋"/>
                              </w:rPr>
                            </w:pPr>
                            <w:r>
                              <w:rPr>
                                <w:rFonts w:hint="eastAsia" w:ascii="仿宋" w:hAnsi="仿宋" w:eastAsia="仿宋" w:cs="仿宋"/>
                              </w:rPr>
                              <w:t>特别重大或重大事件</w:t>
                            </w:r>
                          </w:p>
                        </w:txbxContent>
                      </wps:txbx>
                      <wps:bodyPr upright="1"/>
                    </wps:wsp>
                  </a:graphicData>
                </a:graphic>
              </wp:anchor>
            </w:drawing>
          </mc:Choice>
          <mc:Fallback>
            <w:pict>
              <v:shape id="_x0000_s1026" o:spid="_x0000_s1026" o:spt="202" type="#_x0000_t202" style="position:absolute;left:0pt;margin-left:252.9pt;margin-top:24.9pt;height:23.25pt;width:113.25pt;z-index:251688960;mso-width-relative:page;mso-height-relative:page;" filled="f" stroked="f" coordsize="21600,21600" o:gfxdata="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w7F/N0AAAAJAQAADwAAAAAAAAABACAAAAAiAAAAZHJzL2Rvd25yZXYueG1sUEsBAhQA&#10;FAAAAAgAh07iQI8jS160AQAAWgMAAA4AAAAAAAAAAQAgAAAALAEAAGRycy9lMm9Eb2MueG1sUEsF&#10;BgAAAAAGAAYAWQEAAFIFAAAAAA==&#10;">
                <v:fill on="f" focussize="0,0"/>
                <v:stroke on="f" weight="1.25pt"/>
                <v:imagedata o:title=""/>
                <o:lock v:ext="edit" aspectratio="f"/>
                <v:textbox>
                  <w:txbxContent>
                    <w:p>
                      <w:pPr>
                        <w:rPr>
                          <w:rFonts w:ascii="仿宋" w:hAnsi="仿宋" w:eastAsia="仿宋" w:cs="仿宋"/>
                        </w:rPr>
                      </w:pPr>
                      <w:r>
                        <w:rPr>
                          <w:rFonts w:hint="eastAsia" w:ascii="仿宋" w:hAnsi="仿宋" w:eastAsia="仿宋" w:cs="仿宋"/>
                        </w:rPr>
                        <w:t>特别重大或重大事件</w:t>
                      </w:r>
                    </w:p>
                  </w:txbxContent>
                </v:textbox>
              </v:shape>
            </w:pict>
          </mc:Fallback>
        </mc:AlternateContent>
      </w:r>
      <w:r>
        <w:rPr>
          <w:color w:val="auto"/>
          <w:sz w:val="28"/>
        </w:rPr>
        <mc:AlternateContent>
          <mc:Choice Requires="wps">
            <w:drawing>
              <wp:anchor distT="0" distB="0" distL="114300" distR="114300" simplePos="0" relativeHeight="251662336" behindDoc="0" locked="0" layoutInCell="1" allowOverlap="1">
                <wp:simplePos x="0" y="0"/>
                <wp:positionH relativeFrom="column">
                  <wp:posOffset>1778000</wp:posOffset>
                </wp:positionH>
                <wp:positionV relativeFrom="paragraph">
                  <wp:posOffset>27305</wp:posOffset>
                </wp:positionV>
                <wp:extent cx="1581150" cy="295910"/>
                <wp:effectExtent l="4445" t="4445" r="14605" b="23495"/>
                <wp:wrapNone/>
                <wp:docPr id="28" name="文本框 28"/>
                <wp:cNvGraphicFramePr/>
                <a:graphic xmlns:a="http://schemas.openxmlformats.org/drawingml/2006/main">
                  <a:graphicData uri="http://schemas.microsoft.com/office/word/2010/wordprocessingShape">
                    <wps:wsp>
                      <wps:cNvSpPr txBox="1"/>
                      <wps:spPr>
                        <a:xfrm>
                          <a:off x="0" y="0"/>
                          <a:ext cx="1581150"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突发环境事件</w:t>
                            </w:r>
                          </w:p>
                        </w:txbxContent>
                      </wps:txbx>
                      <wps:bodyPr upright="1"/>
                    </wps:wsp>
                  </a:graphicData>
                </a:graphic>
              </wp:anchor>
            </w:drawing>
          </mc:Choice>
          <mc:Fallback>
            <w:pict>
              <v:shape id="_x0000_s1026" o:spid="_x0000_s1026" o:spt="202" type="#_x0000_t202" style="position:absolute;left:0pt;margin-left:140pt;margin-top:2.15pt;height:23.3pt;width:124.5pt;z-index:251662336;mso-width-relative:page;mso-height-relative:page;" fillcolor="#FFFFFF" filled="t" stroked="t" coordsize="21600,21600" o:gfxdata="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Klxr2AAAAAgBAAAPAAAAAAAAAAEAIAAA&#10;ACIAAABkcnMvZG93bnJldi54bWxQSwECFAAUAAAACACHTuJAyi5dTEUCAAC/BAAADgAAAAAAAAAB&#10;ACAAAAAnAQAAZHJzL2Uyb0RvYy54bWxQSwUGAAAAAAYABgBZAQAA3gU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突发环境事件</w:t>
                      </w:r>
                    </w:p>
                  </w:txbxContent>
                </v:textbox>
              </v:shap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75648" behindDoc="0" locked="0" layoutInCell="1" allowOverlap="1">
                <wp:simplePos x="0" y="0"/>
                <wp:positionH relativeFrom="column">
                  <wp:posOffset>2573655</wp:posOffset>
                </wp:positionH>
                <wp:positionV relativeFrom="paragraph">
                  <wp:posOffset>5080</wp:posOffset>
                </wp:positionV>
                <wp:extent cx="635" cy="200025"/>
                <wp:effectExtent l="4445" t="0" r="13970" b="9525"/>
                <wp:wrapNone/>
                <wp:docPr id="29" name="直接连接符 29"/>
                <wp:cNvGraphicFramePr/>
                <a:graphic xmlns:a="http://schemas.openxmlformats.org/drawingml/2006/main">
                  <a:graphicData uri="http://schemas.microsoft.com/office/word/2010/wordprocessingShape">
                    <wps:wsp>
                      <wps:cNvCnPr/>
                      <wps:spPr>
                        <a:xfrm>
                          <a:off x="0" y="0"/>
                          <a:ext cx="635" cy="20002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2.65pt;margin-top:0.4pt;height:15.75pt;width:0.05pt;z-index:251675648;mso-width-relative:page;mso-height-relative:page;" filled="f" stroked="t" coordsize="21600,21600" o:gfxdata="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5g&#10;TTHWAAAABwEAAA8AAAAAAAAAAQAgAAAAIgAAAGRycy9kb3ducmV2LnhtbFBLAQIUABQAAAAIAIdO&#10;4kDhGdf+7AEAANsDAAAOAAAAAAAAAAEAIAAAACUBAABkcnMvZTJvRG9jLnhtbFBLBQYAAAAABgAG&#10;AFkBAACDBQAAAAA=&#10;">
                <v:fill on="f" focussize="0,0"/>
                <v:stroke weight="0.25pt" color="#000000" joinstyle="round"/>
                <v:imagedata o:title=""/>
                <o:lock v:ext="edit" aspectratio="f"/>
              </v:line>
            </w:pict>
          </mc:Fallback>
        </mc:AlternateContent>
      </w:r>
      <w:r>
        <w:rPr>
          <w:color w:val="auto"/>
          <w:sz w:val="28"/>
        </w:rPr>
        <mc:AlternateContent>
          <mc:Choice Requires="wps">
            <w:drawing>
              <wp:anchor distT="0" distB="0" distL="114300" distR="114300" simplePos="0" relativeHeight="251680768" behindDoc="0" locked="0" layoutInCell="1" allowOverlap="1">
                <wp:simplePos x="0" y="0"/>
                <wp:positionH relativeFrom="column">
                  <wp:posOffset>4326255</wp:posOffset>
                </wp:positionH>
                <wp:positionV relativeFrom="paragraph">
                  <wp:posOffset>214630</wp:posOffset>
                </wp:positionV>
                <wp:extent cx="635" cy="228600"/>
                <wp:effectExtent l="48895" t="0" r="64770" b="0"/>
                <wp:wrapNone/>
                <wp:docPr id="31" name="直接连接符 31"/>
                <wp:cNvGraphicFramePr/>
                <a:graphic xmlns:a="http://schemas.openxmlformats.org/drawingml/2006/main">
                  <a:graphicData uri="http://schemas.microsoft.com/office/word/2010/wordprocessingShape">
                    <wps:wsp>
                      <wps:cNvCnPr/>
                      <wps:spPr>
                        <a:xfrm>
                          <a:off x="0" y="0"/>
                          <a:ext cx="635" cy="2286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340.65pt;margin-top:16.9pt;height:18pt;width:0.05pt;z-index:251680768;mso-width-relative:page;mso-height-relative:page;" filled="f" stroked="t" coordsize="21600,21600" o:gfxdata="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LVwxvYAAAACQEAAA8AAAAAAAAAAQAgAAAAIgAAAGRycy9kb3ducmV2LnhtbFBLAQIU&#10;ABQAAAAIAIdO4kAVJ5xZ8wEAANwDAAAOAAAAAAAAAAEAIAAAACcBAABkcnMvZTJvRG9jLnhtbFBL&#10;BQYAAAAABgAGAFkBAACMBQ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79744" behindDoc="0" locked="0" layoutInCell="1" allowOverlap="1">
                <wp:simplePos x="0" y="0"/>
                <wp:positionH relativeFrom="column">
                  <wp:posOffset>1097280</wp:posOffset>
                </wp:positionH>
                <wp:positionV relativeFrom="paragraph">
                  <wp:posOffset>214630</wp:posOffset>
                </wp:positionV>
                <wp:extent cx="635" cy="228600"/>
                <wp:effectExtent l="48895" t="0" r="64770" b="0"/>
                <wp:wrapNone/>
                <wp:docPr id="34" name="直接连接符 34"/>
                <wp:cNvGraphicFramePr/>
                <a:graphic xmlns:a="http://schemas.openxmlformats.org/drawingml/2006/main">
                  <a:graphicData uri="http://schemas.microsoft.com/office/word/2010/wordprocessingShape">
                    <wps:wsp>
                      <wps:cNvCnPr/>
                      <wps:spPr>
                        <a:xfrm>
                          <a:off x="0" y="0"/>
                          <a:ext cx="635" cy="2286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86.4pt;margin-top:16.9pt;height:18pt;width:0.05pt;z-index:251679744;mso-width-relative:page;mso-height-relative:page;" filled="f" stroked="t" coordsize="21600,21600" o:gfxdata="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sD039gAAAAJAQAADwAAAAAAAAABACAAAAAiAAAAZHJzL2Rvd25yZXYueG1sUEsB&#10;AhQAFAAAAAgAh07iQCsMwLn1AQAA3AMAAA4AAAAAAAAAAQAgAAAAJwEAAGRycy9lMm9Eb2MueG1s&#10;UEsFBgAAAAAGAAYAWQEAAI4FA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71552" behindDoc="0" locked="0" layoutInCell="1" allowOverlap="1">
                <wp:simplePos x="0" y="0"/>
                <wp:positionH relativeFrom="column">
                  <wp:posOffset>1087755</wp:posOffset>
                </wp:positionH>
                <wp:positionV relativeFrom="paragraph">
                  <wp:posOffset>205105</wp:posOffset>
                </wp:positionV>
                <wp:extent cx="3248025" cy="63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324802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5.65pt;margin-top:16.15pt;height:0.05pt;width:255.75pt;z-index:251671552;mso-width-relative:page;mso-height-relative:page;" filled="f" stroked="t" coordsize="21600,21600" o:gfxdata="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h4ir2QAAAAkBAAAPAAAAAAAAAAEAIAAAACIAAABkcnMvZG93bnJldi54bWxQSwECFAAUAAAA&#10;CACHTuJAS6CiH+0BAADcAwAADgAAAAAAAAABACAAAAAoAQAAZHJzL2Uyb0RvYy54bWxQSwUGAAAA&#10;AAYABgBZAQAAhwUAAAAA&#10;">
                <v:fill on="f" focussize="0,0"/>
                <v:stroke weight="0.25pt" color="#000000" joinstyle="round"/>
                <v:imagedata o:title=""/>
                <o:lock v:ext="edit" aspectratio="f"/>
              </v:lin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64384" behindDoc="0" locked="0" layoutInCell="1" allowOverlap="1">
                <wp:simplePos x="0" y="0"/>
                <wp:positionH relativeFrom="column">
                  <wp:posOffset>3092450</wp:posOffset>
                </wp:positionH>
                <wp:positionV relativeFrom="paragraph">
                  <wp:posOffset>109855</wp:posOffset>
                </wp:positionV>
                <wp:extent cx="2437130" cy="295910"/>
                <wp:effectExtent l="4445" t="5080" r="15875" b="22860"/>
                <wp:wrapNone/>
                <wp:docPr id="33" name="文本框 33"/>
                <wp:cNvGraphicFramePr/>
                <a:graphic xmlns:a="http://schemas.openxmlformats.org/drawingml/2006/main">
                  <a:graphicData uri="http://schemas.microsoft.com/office/word/2010/wordprocessingShape">
                    <wps:wsp>
                      <wps:cNvSpPr txBox="1"/>
                      <wps:spPr>
                        <a:xfrm>
                          <a:off x="0" y="0"/>
                          <a:ext cx="2437130"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县（市、区）或州（市）环境保护局</w:t>
                            </w:r>
                          </w:p>
                        </w:txbxContent>
                      </wps:txbx>
                      <wps:bodyPr upright="1"/>
                    </wps:wsp>
                  </a:graphicData>
                </a:graphic>
              </wp:anchor>
            </w:drawing>
          </mc:Choice>
          <mc:Fallback>
            <w:pict>
              <v:shape id="_x0000_s1026" o:spid="_x0000_s1026" o:spt="202" type="#_x0000_t202" style="position:absolute;left:0pt;margin-left:243.5pt;margin-top:8.65pt;height:23.3pt;width:191.9pt;z-index:251664384;mso-width-relative:page;mso-height-relative:page;" fillcolor="#FFFFFF" filled="t" stroked="t" coordsize="21600,21600" o:gfxdata="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Ra0C9gAAAAJAQAADwAAAAAAAAABACAA&#10;AAAiAAAAZHJzL2Rvd25yZXYueG1sUEsBAhQAFAAAAAgAh07iQJ3uLPBGAgAAvwQAAA4AAAAAAAAA&#10;AQAgAAAAJwEAAGRycy9lMm9Eb2MueG1sUEsFBgAAAAAGAAYAWQEAAN8FA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县（市、区）或州（市）环境保护局</w:t>
                      </w:r>
                    </w:p>
                  </w:txbxContent>
                </v:textbox>
              </v:shape>
            </w:pict>
          </mc:Fallback>
        </mc:AlternateContent>
      </w:r>
      <w:r>
        <w:rPr>
          <w:color w:val="auto"/>
          <w:sz w:val="28"/>
        </w:rPr>
        <mc:AlternateContent>
          <mc:Choice Requires="wps">
            <w:drawing>
              <wp:anchor distT="0" distB="0" distL="114300" distR="114300" simplePos="0" relativeHeight="251663360" behindDoc="0" locked="0" layoutInCell="1" allowOverlap="1">
                <wp:simplePos x="0" y="0"/>
                <wp:positionH relativeFrom="column">
                  <wp:posOffset>-107950</wp:posOffset>
                </wp:positionH>
                <wp:positionV relativeFrom="paragraph">
                  <wp:posOffset>109855</wp:posOffset>
                </wp:positionV>
                <wp:extent cx="2437130" cy="295910"/>
                <wp:effectExtent l="4445" t="5080" r="15875" b="22860"/>
                <wp:wrapNone/>
                <wp:docPr id="35" name="文本框 35"/>
                <wp:cNvGraphicFramePr/>
                <a:graphic xmlns:a="http://schemas.openxmlformats.org/drawingml/2006/main">
                  <a:graphicData uri="http://schemas.microsoft.com/office/word/2010/wordprocessingShape">
                    <wps:wsp>
                      <wps:cNvSpPr txBox="1"/>
                      <wps:spPr>
                        <a:xfrm>
                          <a:off x="0" y="0"/>
                          <a:ext cx="2437130"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县（市、区）或州（市）环境保护局</w:t>
                            </w:r>
                          </w:p>
                        </w:txbxContent>
                      </wps:txbx>
                      <wps:bodyPr upright="1"/>
                    </wps:wsp>
                  </a:graphicData>
                </a:graphic>
              </wp:anchor>
            </w:drawing>
          </mc:Choice>
          <mc:Fallback>
            <w:pict>
              <v:shape id="_x0000_s1026" o:spid="_x0000_s1026" o:spt="202" type="#_x0000_t202" style="position:absolute;left:0pt;margin-left:-8.5pt;margin-top:8.65pt;height:23.3pt;width:191.9pt;z-index:251663360;mso-width-relative:page;mso-height-relative:page;" fillcolor="#FFFFFF" filled="t" stroked="t" coordsize="21600,21600" o:gfxdata="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lEyZPZAAAACQEAAA8AAAAAAAAAAQAg&#10;AAAAIgAAAGRycy9kb3ducmV2LnhtbFBLAQIUABQAAAAIAIdO4kA5tOAkRgIAAL8EAAAOAAAAAAAA&#10;AAEAIAAAACgBAABkcnMvZTJvRG9jLnhtbFBLBQYAAAAABgAGAFkBAADgBQ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县（市、区）或州（市）环境保护局</w:t>
                      </w:r>
                    </w:p>
                  </w:txbxContent>
                </v:textbox>
              </v:shap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91008" behindDoc="0" locked="0" layoutInCell="1" allowOverlap="1">
                <wp:simplePos x="0" y="0"/>
                <wp:positionH relativeFrom="column">
                  <wp:posOffset>4259580</wp:posOffset>
                </wp:positionH>
                <wp:positionV relativeFrom="paragraph">
                  <wp:posOffset>135255</wp:posOffset>
                </wp:positionV>
                <wp:extent cx="1076325" cy="29527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076325" cy="295275"/>
                        </a:xfrm>
                        <a:prstGeom prst="rect">
                          <a:avLst/>
                        </a:prstGeom>
                        <a:noFill/>
                        <a:ln w="15875">
                          <a:noFill/>
                        </a:ln>
                      </wps:spPr>
                      <wps:txbx>
                        <w:txbxContent>
                          <w:p>
                            <w:pPr>
                              <w:rPr>
                                <w:rFonts w:ascii="仿宋" w:hAnsi="仿宋" w:eastAsia="仿宋" w:cs="仿宋"/>
                              </w:rPr>
                            </w:pPr>
                            <w:r>
                              <w:rPr>
                                <w:rFonts w:hint="eastAsia" w:ascii="仿宋" w:hAnsi="仿宋" w:eastAsia="仿宋" w:cs="仿宋"/>
                              </w:rPr>
                              <w:t>2 小时内报告</w:t>
                            </w:r>
                          </w:p>
                        </w:txbxContent>
                      </wps:txbx>
                      <wps:bodyPr upright="1"/>
                    </wps:wsp>
                  </a:graphicData>
                </a:graphic>
              </wp:anchor>
            </w:drawing>
          </mc:Choice>
          <mc:Fallback>
            <w:pict>
              <v:shape id="_x0000_s1026" o:spid="_x0000_s1026" o:spt="202" type="#_x0000_t202" style="position:absolute;left:0pt;margin-left:335.4pt;margin-top:10.65pt;height:23.25pt;width:84.75pt;z-index:251691008;mso-width-relative:page;mso-height-relative:page;" filled="f" stroked="f" coordsize="21600,21600" o:gfxdata="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tWPQP2gAAAAkBAAAPAAAAAAAAAAEAIAAAACIAAABkcnMvZG93bnJldi54bWxQSwECFAAU&#10;AAAACACHTuJAYMJUpbYBAABaAwAADgAAAAAAAAABACAAAAApAQAAZHJzL2Uyb0RvYy54bWxQSwUG&#10;AAAAAAYABgBZAQAAUQUAAAAA&#10;">
                <v:fill on="f" focussize="0,0"/>
                <v:stroke on="f" weight="1.25pt"/>
                <v:imagedata o:title=""/>
                <o:lock v:ext="edit" aspectratio="f"/>
                <v:textbox>
                  <w:txbxContent>
                    <w:p>
                      <w:pPr>
                        <w:rPr>
                          <w:rFonts w:ascii="仿宋" w:hAnsi="仿宋" w:eastAsia="仿宋" w:cs="仿宋"/>
                        </w:rPr>
                      </w:pPr>
                      <w:r>
                        <w:rPr>
                          <w:rFonts w:hint="eastAsia" w:ascii="仿宋" w:hAnsi="仿宋" w:eastAsia="仿宋" w:cs="仿宋"/>
                        </w:rPr>
                        <w:t>2 小时内报告</w:t>
                      </w:r>
                    </w:p>
                  </w:txbxContent>
                </v:textbox>
              </v:shape>
            </w:pict>
          </mc:Fallback>
        </mc:AlternateContent>
      </w:r>
      <w:r>
        <w:rPr>
          <w:color w:val="auto"/>
          <w:sz w:val="28"/>
        </w:rPr>
        <mc:AlternateContent>
          <mc:Choice Requires="wps">
            <w:drawing>
              <wp:anchor distT="0" distB="0" distL="114300" distR="114300" simplePos="0" relativeHeight="251689984" behindDoc="0" locked="0" layoutInCell="1" allowOverlap="1">
                <wp:simplePos x="0" y="0"/>
                <wp:positionH relativeFrom="column">
                  <wp:posOffset>106680</wp:posOffset>
                </wp:positionH>
                <wp:positionV relativeFrom="paragraph">
                  <wp:posOffset>154305</wp:posOffset>
                </wp:positionV>
                <wp:extent cx="1076325" cy="29527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076325" cy="295275"/>
                        </a:xfrm>
                        <a:prstGeom prst="rect">
                          <a:avLst/>
                        </a:prstGeom>
                        <a:noFill/>
                        <a:ln w="15875">
                          <a:noFill/>
                        </a:ln>
                      </wps:spPr>
                      <wps:txbx>
                        <w:txbxContent>
                          <w:p>
                            <w:pPr>
                              <w:rPr>
                                <w:rFonts w:ascii="仿宋" w:hAnsi="仿宋" w:eastAsia="仿宋" w:cs="仿宋"/>
                              </w:rPr>
                            </w:pPr>
                            <w:r>
                              <w:rPr>
                                <w:rFonts w:hint="eastAsia" w:ascii="仿宋" w:hAnsi="仿宋" w:eastAsia="仿宋" w:cs="仿宋"/>
                              </w:rPr>
                              <w:t>4 小时内报告</w:t>
                            </w:r>
                          </w:p>
                        </w:txbxContent>
                      </wps:txbx>
                      <wps:bodyPr upright="1"/>
                    </wps:wsp>
                  </a:graphicData>
                </a:graphic>
              </wp:anchor>
            </w:drawing>
          </mc:Choice>
          <mc:Fallback>
            <w:pict>
              <v:shape id="_x0000_s1026" o:spid="_x0000_s1026" o:spt="202" type="#_x0000_t202" style="position:absolute;left:0pt;margin-left:8.4pt;margin-top:12.15pt;height:23.25pt;width:84.75pt;z-index:251689984;mso-width-relative:page;mso-height-relative:page;" filled="f" stroked="f" coordsize="21600,21600" o:gfxdata="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6WbFnZAAAACAEAAA8AAAAAAAAAAQAgAAAAIgAAAGRycy9kb3ducmV2LnhtbFBLAQIUABQA&#10;AAAIAIdO4kAZqP2LtgEAAFoDAAAOAAAAAAAAAAEAIAAAACgBAABkcnMvZTJvRG9jLnhtbFBLBQYA&#10;AAAABgAGAFkBAABQBQAAAAA=&#10;">
                <v:fill on="f" focussize="0,0"/>
                <v:stroke on="f" weight="1.25pt"/>
                <v:imagedata o:title=""/>
                <o:lock v:ext="edit" aspectratio="f"/>
                <v:textbox>
                  <w:txbxContent>
                    <w:p>
                      <w:pPr>
                        <w:rPr>
                          <w:rFonts w:ascii="仿宋" w:hAnsi="仿宋" w:eastAsia="仿宋" w:cs="仿宋"/>
                        </w:rPr>
                      </w:pPr>
                      <w:r>
                        <w:rPr>
                          <w:rFonts w:hint="eastAsia" w:ascii="仿宋" w:hAnsi="仿宋" w:eastAsia="仿宋" w:cs="仿宋"/>
                        </w:rPr>
                        <w:t>4 小时内报告</w:t>
                      </w:r>
                    </w:p>
                  </w:txbxContent>
                </v:textbox>
              </v:shape>
            </w:pict>
          </mc:Fallback>
        </mc:AlternateContent>
      </w:r>
      <w:r>
        <w:rPr>
          <w:color w:val="auto"/>
          <w:sz w:val="28"/>
        </w:rPr>
        <mc:AlternateContent>
          <mc:Choice Requires="wps">
            <w:drawing>
              <wp:anchor distT="0" distB="0" distL="114300" distR="114300" simplePos="0" relativeHeight="251677696" behindDoc="0" locked="0" layoutInCell="1" allowOverlap="1">
                <wp:simplePos x="0" y="0"/>
                <wp:positionH relativeFrom="column">
                  <wp:posOffset>4288155</wp:posOffset>
                </wp:positionH>
                <wp:positionV relativeFrom="paragraph">
                  <wp:posOffset>78105</wp:posOffset>
                </wp:positionV>
                <wp:extent cx="635" cy="409575"/>
                <wp:effectExtent l="4445" t="0" r="13970" b="9525"/>
                <wp:wrapNone/>
                <wp:docPr id="38" name="直接连接符 38"/>
                <wp:cNvGraphicFramePr/>
                <a:graphic xmlns:a="http://schemas.openxmlformats.org/drawingml/2006/main">
                  <a:graphicData uri="http://schemas.microsoft.com/office/word/2010/wordprocessingShape">
                    <wps:wsp>
                      <wps:cNvCnPr/>
                      <wps:spPr>
                        <a:xfrm>
                          <a:off x="0" y="0"/>
                          <a:ext cx="635" cy="40957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7.65pt;margin-top:6.15pt;height:32.25pt;width:0.05pt;z-index:251677696;mso-width-relative:page;mso-height-relative:page;" filled="f" stroked="t" coordsize="21600,21600" o:gfxdata="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mpAK2QAAAAkBAAAPAAAAAAAAAAEAIAAAACIAAABkcnMvZG93bnJldi54bWxQSwECFAAUAAAA&#10;CACHTuJAUjCjQO0BAADbAwAADgAAAAAAAAABACAAAAAoAQAAZHJzL2Uyb0RvYy54bWxQSwUGAAAA&#10;AAYABgBZAQAAhwUAAAAA&#10;">
                <v:fill on="f" focussize="0,0"/>
                <v:stroke weight="0.25pt" color="#000000" joinstyle="round"/>
                <v:imagedata o:title=""/>
                <o:lock v:ext="edit" aspectratio="f"/>
              </v:line>
            </w:pict>
          </mc:Fallback>
        </mc:AlternateContent>
      </w:r>
      <w:r>
        <w:rPr>
          <w:color w:val="auto"/>
          <w:sz w:val="28"/>
        </w:rPr>
        <mc:AlternateContent>
          <mc:Choice Requires="wps">
            <w:drawing>
              <wp:anchor distT="0" distB="0" distL="114300" distR="114300" simplePos="0" relativeHeight="251676672" behindDoc="0" locked="0" layoutInCell="1" allowOverlap="1">
                <wp:simplePos x="0" y="0"/>
                <wp:positionH relativeFrom="column">
                  <wp:posOffset>1106805</wp:posOffset>
                </wp:positionH>
                <wp:positionV relativeFrom="paragraph">
                  <wp:posOffset>78105</wp:posOffset>
                </wp:positionV>
                <wp:extent cx="635" cy="409575"/>
                <wp:effectExtent l="4445" t="0" r="13970" b="9525"/>
                <wp:wrapNone/>
                <wp:docPr id="40" name="直接连接符 40"/>
                <wp:cNvGraphicFramePr/>
                <a:graphic xmlns:a="http://schemas.openxmlformats.org/drawingml/2006/main">
                  <a:graphicData uri="http://schemas.microsoft.com/office/word/2010/wordprocessingShape">
                    <wps:wsp>
                      <wps:cNvCnPr/>
                      <wps:spPr>
                        <a:xfrm>
                          <a:off x="0" y="0"/>
                          <a:ext cx="635" cy="40957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7.15pt;margin-top:6.15pt;height:32.25pt;width:0.05pt;z-index:251676672;mso-width-relative:page;mso-height-relative:page;" filled="f" stroked="t" coordsize="21600,21600" o:gfxdata="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0I/Y2QAAAAkBAAAPAAAAAAAAAAEAIAAAACIAAABkcnMvZG93bnJldi54bWxQSwECFAAUAAAA&#10;CACHTuJAZFjjP+0BAADbAwAADgAAAAAAAAABACAAAAAoAQAAZHJzL2Uyb0RvYy54bWxQSwUGAAAA&#10;AAYABgBZAQAAhwUAAAAA&#10;">
                <v:fill on="f" focussize="0,0"/>
                <v:stroke weight="0.25pt" color="#000000" joinstyle="round"/>
                <v:imagedata o:title=""/>
                <o:lock v:ext="edit" aspectratio="f"/>
              </v:lin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84864" behindDoc="0" locked="0" layoutInCell="1" allowOverlap="1">
                <wp:simplePos x="0" y="0"/>
                <wp:positionH relativeFrom="column">
                  <wp:posOffset>5173980</wp:posOffset>
                </wp:positionH>
                <wp:positionV relativeFrom="paragraph">
                  <wp:posOffset>167005</wp:posOffset>
                </wp:positionV>
                <wp:extent cx="635" cy="342900"/>
                <wp:effectExtent l="48895" t="0" r="64770" b="0"/>
                <wp:wrapNone/>
                <wp:docPr id="39" name="直接连接符 39"/>
                <wp:cNvGraphicFramePr/>
                <a:graphic xmlns:a="http://schemas.openxmlformats.org/drawingml/2006/main">
                  <a:graphicData uri="http://schemas.microsoft.com/office/word/2010/wordprocessingShape">
                    <wps:wsp>
                      <wps:cNvCnPr/>
                      <wps:spPr>
                        <a:xfrm>
                          <a:off x="0" y="0"/>
                          <a:ext cx="635" cy="3429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407.4pt;margin-top:13.15pt;height:27pt;width:0.05pt;z-index:251684864;mso-width-relative:page;mso-height-relative:page;" filled="f" stroked="t" coordsize="21600,21600" o:gfxdata="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BHRidgAAAAJAQAADwAAAAAAAAABACAAAAAiAAAAZHJzL2Rvd25yZXYueG1sUEsB&#10;AhQAFAAAAAgAh07iQKRHERX1AQAA3AMAAA4AAAAAAAAAAQAgAAAAJwEAAGRycy9lMm9Eb2MueG1s&#10;UEsFBgAAAAAGAAYAWQEAAI4FA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83840" behindDoc="0" locked="0" layoutInCell="1" allowOverlap="1">
                <wp:simplePos x="0" y="0"/>
                <wp:positionH relativeFrom="column">
                  <wp:posOffset>3526155</wp:posOffset>
                </wp:positionH>
                <wp:positionV relativeFrom="paragraph">
                  <wp:posOffset>157480</wp:posOffset>
                </wp:positionV>
                <wp:extent cx="635" cy="342900"/>
                <wp:effectExtent l="48895" t="0" r="64770" b="0"/>
                <wp:wrapNone/>
                <wp:docPr id="41" name="直接连接符 41"/>
                <wp:cNvGraphicFramePr/>
                <a:graphic xmlns:a="http://schemas.openxmlformats.org/drawingml/2006/main">
                  <a:graphicData uri="http://schemas.microsoft.com/office/word/2010/wordprocessingShape">
                    <wps:wsp>
                      <wps:cNvCnPr/>
                      <wps:spPr>
                        <a:xfrm>
                          <a:off x="0" y="0"/>
                          <a:ext cx="635" cy="3429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77.65pt;margin-top:12.4pt;height:27pt;width:0.05pt;z-index:251683840;mso-width-relative:page;mso-height-relative:page;" filled="f" stroked="t" coordsize="21600,21600" o:gfxdata="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w3fL2AAAAAkBAAAPAAAAAAAAAAEAIAAAACIAAABkcnMvZG93bnJldi54bWxQSwEC&#10;FAAUAAAACACHTuJAVZLU2vQBAADcAwAADgAAAAAAAAABACAAAAAnAQAAZHJzL2Uyb0RvYy54bWxQ&#10;SwUGAAAAAAYABgBZAQAAjQU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82816" behindDoc="0" locked="0" layoutInCell="1" allowOverlap="1">
                <wp:simplePos x="0" y="0"/>
                <wp:positionH relativeFrom="column">
                  <wp:posOffset>2002155</wp:posOffset>
                </wp:positionH>
                <wp:positionV relativeFrom="paragraph">
                  <wp:posOffset>167005</wp:posOffset>
                </wp:positionV>
                <wp:extent cx="635" cy="342900"/>
                <wp:effectExtent l="48895" t="0" r="64770" b="0"/>
                <wp:wrapNone/>
                <wp:docPr id="42" name="直接连接符 42"/>
                <wp:cNvGraphicFramePr/>
                <a:graphic xmlns:a="http://schemas.openxmlformats.org/drawingml/2006/main">
                  <a:graphicData uri="http://schemas.microsoft.com/office/word/2010/wordprocessingShape">
                    <wps:wsp>
                      <wps:cNvCnPr/>
                      <wps:spPr>
                        <a:xfrm>
                          <a:off x="0" y="0"/>
                          <a:ext cx="635" cy="3429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157.65pt;margin-top:13.15pt;height:27pt;width:0.05pt;z-index:251682816;mso-width-relative:page;mso-height-relative:page;" filled="f" stroked="t" coordsize="21600,21600" o:gfxdata="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noMo2AAAAAkBAAAPAAAAAAAAAAEAIAAAACIAAABkcnMvZG93bnJldi54bWxQSwEC&#10;FAAUAAAACACHTuJAv3QfhfQBAADcAwAADgAAAAAAAAABACAAAAAnAQAAZHJzL2Uyb0RvYy54bWxQ&#10;SwUGAAAAAAYABgBZAQAAjQU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81792" behindDoc="0" locked="0" layoutInCell="1" allowOverlap="1">
                <wp:simplePos x="0" y="0"/>
                <wp:positionH relativeFrom="column">
                  <wp:posOffset>354330</wp:posOffset>
                </wp:positionH>
                <wp:positionV relativeFrom="paragraph">
                  <wp:posOffset>157480</wp:posOffset>
                </wp:positionV>
                <wp:extent cx="635" cy="342900"/>
                <wp:effectExtent l="48895" t="0" r="64770" b="0"/>
                <wp:wrapNone/>
                <wp:docPr id="45" name="直接连接符 45"/>
                <wp:cNvGraphicFramePr/>
                <a:graphic xmlns:a="http://schemas.openxmlformats.org/drawingml/2006/main">
                  <a:graphicData uri="http://schemas.microsoft.com/office/word/2010/wordprocessingShape">
                    <wps:wsp>
                      <wps:cNvCnPr/>
                      <wps:spPr>
                        <a:xfrm>
                          <a:off x="0" y="0"/>
                          <a:ext cx="635" cy="3429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7.9pt;margin-top:12.4pt;height:27pt;width:0.05pt;z-index:251681792;mso-width-relative:page;mso-height-relative:page;" filled="f" stroked="t" coordsize="21600,21600" o:gfxdata="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hD9QfXAAAABwEAAA8AAAAAAAAAAQAgAAAAIgAAAGRycy9kb3ducmV2LnhtbFBLAQIU&#10;ABQAAAAIAIdO4kDy5h659AEAANwDAAAOAAAAAAAAAAEAIAAAACYBAABkcnMvZTJvRG9jLnhtbFBL&#10;BQYAAAAABgAGAFkBAACMBQ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73600" behindDoc="0" locked="0" layoutInCell="1" allowOverlap="1">
                <wp:simplePos x="0" y="0"/>
                <wp:positionH relativeFrom="column">
                  <wp:posOffset>3516630</wp:posOffset>
                </wp:positionH>
                <wp:positionV relativeFrom="paragraph">
                  <wp:posOffset>157480</wp:posOffset>
                </wp:positionV>
                <wp:extent cx="1666875" cy="63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166687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6.9pt;margin-top:12.4pt;height:0.05pt;width:131.25pt;z-index:251673600;mso-width-relative:page;mso-height-relative:page;" filled="f" stroked="t" coordsize="21600,21600" o:gfxdata="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sBtSNoAAAAJAQAADwAAAAAAAAABACAAAAAiAAAAZHJzL2Rvd25yZXYueG1sUEsBAhQAFAAA&#10;AAgAh07iQCAtrkvtAQAA3AMAAA4AAAAAAAAAAQAgAAAAKQEAAGRycy9lMm9Eb2MueG1sUEsFBgAA&#10;AAAGAAYAWQEAAIgFAAAAAA==&#10;">
                <v:fill on="f" focussize="0,0"/>
                <v:stroke weight="0.25pt" color="#000000" joinstyle="round"/>
                <v:imagedata o:title=""/>
                <o:lock v:ext="edit" aspectratio="f"/>
              </v:line>
            </w:pict>
          </mc:Fallback>
        </mc:AlternateContent>
      </w:r>
      <w:r>
        <w:rPr>
          <w:color w:val="auto"/>
          <w:sz w:val="28"/>
        </w:rPr>
        <mc:AlternateContent>
          <mc:Choice Requires="wps">
            <w:drawing>
              <wp:anchor distT="0" distB="0" distL="114300" distR="114300" simplePos="0" relativeHeight="251672576" behindDoc="0" locked="0" layoutInCell="1" allowOverlap="1">
                <wp:simplePos x="0" y="0"/>
                <wp:positionH relativeFrom="column">
                  <wp:posOffset>344805</wp:posOffset>
                </wp:positionH>
                <wp:positionV relativeFrom="paragraph">
                  <wp:posOffset>157480</wp:posOffset>
                </wp:positionV>
                <wp:extent cx="1666875" cy="635"/>
                <wp:effectExtent l="0" t="0" r="0" b="0"/>
                <wp:wrapNone/>
                <wp:docPr id="44" name="直接连接符 44"/>
                <wp:cNvGraphicFramePr/>
                <a:graphic xmlns:a="http://schemas.openxmlformats.org/drawingml/2006/main">
                  <a:graphicData uri="http://schemas.microsoft.com/office/word/2010/wordprocessingShape">
                    <wps:wsp>
                      <wps:cNvCnPr/>
                      <wps:spPr>
                        <a:xfrm>
                          <a:off x="0" y="0"/>
                          <a:ext cx="166687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15pt;margin-top:12.4pt;height:0.05pt;width:131.25pt;z-index:251672576;mso-width-relative:page;mso-height-relative:page;" filled="f" stroked="t" coordsize="21600,21600" o:gfxdata="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XALN2QAAAAgBAAAPAAAAAAAAAAEAIAAAACIAAABkcnMvZG93bnJldi54bWxQSwECFAAUAAAA&#10;CACHTuJAbb+vd+0BAADcAwAADgAAAAAAAAABACAAAAAoAQAAZHJzL2Uyb0RvYy54bWxQSwUGAAAA&#10;AAYABgBZAQAAhwUAAAAA&#10;">
                <v:fill on="f" focussize="0,0"/>
                <v:stroke weight="0.25pt" color="#000000" joinstyle="round"/>
                <v:imagedata o:title=""/>
                <o:lock v:ext="edit" aspectratio="f"/>
              </v:lin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66432" behindDoc="0" locked="0" layoutInCell="1" allowOverlap="1">
                <wp:simplePos x="0" y="0"/>
                <wp:positionH relativeFrom="column">
                  <wp:posOffset>1216660</wp:posOffset>
                </wp:positionH>
                <wp:positionV relativeFrom="paragraph">
                  <wp:posOffset>157480</wp:posOffset>
                </wp:positionV>
                <wp:extent cx="1532890" cy="305435"/>
                <wp:effectExtent l="4445" t="4445" r="5715" b="13970"/>
                <wp:wrapNone/>
                <wp:docPr id="46" name="文本框 46"/>
                <wp:cNvGraphicFramePr/>
                <a:graphic xmlns:a="http://schemas.openxmlformats.org/drawingml/2006/main">
                  <a:graphicData uri="http://schemas.microsoft.com/office/word/2010/wordprocessingShape">
                    <wps:wsp>
                      <wps:cNvSpPr txBox="1"/>
                      <wps:spPr>
                        <a:xfrm>
                          <a:off x="0" y="0"/>
                          <a:ext cx="1532890" cy="305435"/>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上一级</w:t>
                            </w:r>
                            <w:r>
                              <w:rPr>
                                <w:rFonts w:hint="eastAsia" w:ascii="仿宋" w:hAnsi="仿宋" w:eastAsia="仿宋" w:cs="仿宋"/>
                                <w:color w:val="auto"/>
                                <w:sz w:val="24"/>
                              </w:rPr>
                              <w:t>生态环境</w:t>
                            </w:r>
                            <w:r>
                              <w:rPr>
                                <w:rFonts w:hint="eastAsia" w:ascii="仿宋" w:hAnsi="仿宋" w:eastAsia="仿宋" w:cs="仿宋"/>
                                <w:sz w:val="24"/>
                              </w:rPr>
                              <w:t>局</w:t>
                            </w:r>
                          </w:p>
                        </w:txbxContent>
                      </wps:txbx>
                      <wps:bodyPr upright="1"/>
                    </wps:wsp>
                  </a:graphicData>
                </a:graphic>
              </wp:anchor>
            </w:drawing>
          </mc:Choice>
          <mc:Fallback>
            <w:pict>
              <v:shape id="_x0000_s1026" o:spid="_x0000_s1026" o:spt="202" type="#_x0000_t202" style="position:absolute;left:0pt;margin-left:95.8pt;margin-top:12.4pt;height:24.05pt;width:120.7pt;z-index:251666432;mso-width-relative:page;mso-height-relative:page;" fillcolor="#FFFFFF" filled="t" stroked="t" coordsize="21600,21600" o:gfxdata="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6tREfZAAAACQEAAA8AAAAAAAAAAQAg&#10;AAAAIgAAAGRycy9kb3ducmV2LnhtbFBLAQIUABQAAAAIAIdO4kBCZavwRgIAAL8EAAAOAAAAAAAA&#10;AAEAIAAAACgBAABkcnMvZTJvRG9jLnhtbFBLBQYAAAAABgAGAFkBAADgBQ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上一级</w:t>
                      </w:r>
                      <w:r>
                        <w:rPr>
                          <w:rFonts w:hint="eastAsia" w:ascii="仿宋" w:hAnsi="仿宋" w:eastAsia="仿宋" w:cs="仿宋"/>
                          <w:color w:val="auto"/>
                          <w:sz w:val="24"/>
                        </w:rPr>
                        <w:t>生态环境</w:t>
                      </w:r>
                      <w:r>
                        <w:rPr>
                          <w:rFonts w:hint="eastAsia" w:ascii="仿宋" w:hAnsi="仿宋" w:eastAsia="仿宋" w:cs="仿宋"/>
                          <w:sz w:val="24"/>
                        </w:rPr>
                        <w:t>局</w:t>
                      </w:r>
                    </w:p>
                  </w:txbxContent>
                </v:textbox>
              </v:shape>
            </w:pict>
          </mc:Fallback>
        </mc:AlternateContent>
      </w:r>
      <w:r>
        <w:rPr>
          <w:color w:val="auto"/>
          <w:sz w:val="28"/>
        </w:rPr>
        <mc:AlternateContent>
          <mc:Choice Requires="wps">
            <w:drawing>
              <wp:anchor distT="0" distB="0" distL="114300" distR="114300" simplePos="0" relativeHeight="251668480" behindDoc="0" locked="0" layoutInCell="1" allowOverlap="1">
                <wp:simplePos x="0" y="0"/>
                <wp:positionH relativeFrom="column">
                  <wp:posOffset>4454525</wp:posOffset>
                </wp:positionH>
                <wp:positionV relativeFrom="paragraph">
                  <wp:posOffset>157480</wp:posOffset>
                </wp:positionV>
                <wp:extent cx="1323975" cy="295910"/>
                <wp:effectExtent l="4445" t="4445" r="5080" b="23495"/>
                <wp:wrapNone/>
                <wp:docPr id="47" name="文本框 47"/>
                <wp:cNvGraphicFramePr/>
                <a:graphic xmlns:a="http://schemas.openxmlformats.org/drawingml/2006/main">
                  <a:graphicData uri="http://schemas.microsoft.com/office/word/2010/wordprocessingShape">
                    <wps:wsp>
                      <wps:cNvSpPr txBox="1"/>
                      <wps:spPr>
                        <a:xfrm>
                          <a:off x="0" y="0"/>
                          <a:ext cx="1323975"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同级人民政府</w:t>
                            </w:r>
                          </w:p>
                        </w:txbxContent>
                      </wps:txbx>
                      <wps:bodyPr upright="1"/>
                    </wps:wsp>
                  </a:graphicData>
                </a:graphic>
              </wp:anchor>
            </w:drawing>
          </mc:Choice>
          <mc:Fallback>
            <w:pict>
              <v:shape id="_x0000_s1026" o:spid="_x0000_s1026" o:spt="202" type="#_x0000_t202" style="position:absolute;left:0pt;margin-left:350.75pt;margin-top:12.4pt;height:23.3pt;width:104.25pt;z-index:251668480;mso-width-relative:page;mso-height-relative:page;" fillcolor="#FFFFFF" filled="t" stroked="t" coordsize="21600,21600" o:gfxdata="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2K+gvZAAAACQEAAA8AAAAAAAAAAQAg&#10;AAAAIgAAAGRycy9kb3ducmV2LnhtbFBLAQIUABQAAAAIAIdO4kDRUyTSRgIAAL8EAAAOAAAAAAAA&#10;AAEAIAAAACgBAABkcnMvZTJvRG9jLnhtbFBLBQYAAAAABgAGAFkBAADgBQ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同级人民政府</w:t>
                      </w:r>
                    </w:p>
                  </w:txbxContent>
                </v:textbox>
              </v:shape>
            </w:pict>
          </mc:Fallback>
        </mc:AlternateContent>
      </w:r>
      <w:r>
        <w:rPr>
          <w:color w:val="auto"/>
          <w:sz w:val="28"/>
        </w:rPr>
        <mc:AlternateContent>
          <mc:Choice Requires="wps">
            <w:drawing>
              <wp:anchor distT="0" distB="0" distL="114300" distR="114300" simplePos="0" relativeHeight="251667456" behindDoc="0" locked="0" layoutInCell="1" allowOverlap="1">
                <wp:simplePos x="0" y="0"/>
                <wp:positionH relativeFrom="column">
                  <wp:posOffset>2892425</wp:posOffset>
                </wp:positionH>
                <wp:positionV relativeFrom="paragraph">
                  <wp:posOffset>157480</wp:posOffset>
                </wp:positionV>
                <wp:extent cx="1323975" cy="295910"/>
                <wp:effectExtent l="4445" t="4445" r="5080" b="23495"/>
                <wp:wrapNone/>
                <wp:docPr id="51" name="文本框 51"/>
                <wp:cNvGraphicFramePr/>
                <a:graphic xmlns:a="http://schemas.openxmlformats.org/drawingml/2006/main">
                  <a:graphicData uri="http://schemas.microsoft.com/office/word/2010/wordprocessingShape">
                    <wps:wsp>
                      <wps:cNvSpPr txBox="1"/>
                      <wps:spPr>
                        <a:xfrm>
                          <a:off x="0" y="0"/>
                          <a:ext cx="1323975"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color w:val="auto"/>
                                <w:spacing w:val="-8"/>
                                <w:sz w:val="24"/>
                              </w:rPr>
                            </w:pPr>
                            <w:r>
                              <w:rPr>
                                <w:rFonts w:hint="eastAsia" w:ascii="仿宋" w:hAnsi="仿宋" w:eastAsia="仿宋" w:cs="仿宋"/>
                                <w:color w:val="auto"/>
                                <w:spacing w:val="-8"/>
                                <w:sz w:val="24"/>
                              </w:rPr>
                              <w:t>省生态环境厅</w:t>
                            </w:r>
                          </w:p>
                        </w:txbxContent>
                      </wps:txbx>
                      <wps:bodyPr upright="1"/>
                    </wps:wsp>
                  </a:graphicData>
                </a:graphic>
              </wp:anchor>
            </w:drawing>
          </mc:Choice>
          <mc:Fallback>
            <w:pict>
              <v:shape id="_x0000_s1026" o:spid="_x0000_s1026" o:spt="202" type="#_x0000_t202" style="position:absolute;left:0pt;margin-left:227.75pt;margin-top:12.4pt;height:23.3pt;width:104.25pt;z-index:251667456;mso-width-relative:page;mso-height-relative:page;" fillcolor="#FFFFFF" filled="t" stroked="t" coordsize="21600,21600" o:gfxdata="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4XBcdkAAAAJAQAADwAAAAAAAAABACAA&#10;AAAiAAAAZHJzL2Rvd25yZXYueG1sUEsBAhQAFAAAAAgAh07iQBk5wsxFAgAAvwQAAA4AAAAAAAAA&#10;AQAgAAAAKAEAAGRycy9lMm9Eb2MueG1sUEsFBgAAAAAGAAYAWQEAAN8FA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hint="eastAsia" w:ascii="仿宋" w:hAnsi="仿宋" w:eastAsia="仿宋" w:cs="仿宋"/>
                          <w:color w:val="auto"/>
                          <w:spacing w:val="-8"/>
                          <w:sz w:val="24"/>
                        </w:rPr>
                      </w:pPr>
                      <w:r>
                        <w:rPr>
                          <w:rFonts w:hint="eastAsia" w:ascii="仿宋" w:hAnsi="仿宋" w:eastAsia="仿宋" w:cs="仿宋"/>
                          <w:color w:val="auto"/>
                          <w:spacing w:val="-8"/>
                          <w:sz w:val="24"/>
                        </w:rPr>
                        <w:t>省生态环境厅</w:t>
                      </w:r>
                    </w:p>
                  </w:txbxContent>
                </v:textbox>
              </v:shape>
            </w:pict>
          </mc:Fallback>
        </mc:AlternateContent>
      </w:r>
      <w:r>
        <w:rPr>
          <w:color w:val="auto"/>
          <w:sz w:val="28"/>
        </w:rPr>
        <mc:AlternateContent>
          <mc:Choice Requires="wps">
            <w:drawing>
              <wp:anchor distT="0" distB="0" distL="114300" distR="114300" simplePos="0" relativeHeight="251665408" behindDoc="0" locked="0" layoutInCell="1" allowOverlap="1">
                <wp:simplePos x="0" y="0"/>
                <wp:positionH relativeFrom="column">
                  <wp:posOffset>-288925</wp:posOffset>
                </wp:positionH>
                <wp:positionV relativeFrom="paragraph">
                  <wp:posOffset>157480</wp:posOffset>
                </wp:positionV>
                <wp:extent cx="1323975" cy="295910"/>
                <wp:effectExtent l="4445" t="4445" r="5080" b="23495"/>
                <wp:wrapNone/>
                <wp:docPr id="48" name="文本框 48"/>
                <wp:cNvGraphicFramePr/>
                <a:graphic xmlns:a="http://schemas.openxmlformats.org/drawingml/2006/main">
                  <a:graphicData uri="http://schemas.microsoft.com/office/word/2010/wordprocessingShape">
                    <wps:wsp>
                      <wps:cNvSpPr txBox="1"/>
                      <wps:spPr>
                        <a:xfrm>
                          <a:off x="0" y="0"/>
                          <a:ext cx="1323975" cy="29591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同级人民政府</w:t>
                            </w:r>
                          </w:p>
                        </w:txbxContent>
                      </wps:txbx>
                      <wps:bodyPr upright="1"/>
                    </wps:wsp>
                  </a:graphicData>
                </a:graphic>
              </wp:anchor>
            </w:drawing>
          </mc:Choice>
          <mc:Fallback>
            <w:pict>
              <v:shape id="_x0000_s1026" o:spid="_x0000_s1026" o:spt="202" type="#_x0000_t202" style="position:absolute;left:0pt;margin-left:-22.75pt;margin-top:12.4pt;height:23.3pt;width:104.25pt;z-index:251665408;mso-width-relative:page;mso-height-relative:page;" fillcolor="#FFFFFF" filled="t" stroked="t" coordsize="21600,21600" o:gfxdata="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bFVCtkAAAAJAQAADwAAAAAAAAABACAA&#10;AAAiAAAAZHJzL2Rvd25yZXYueG1sUEsBAhQAFAAAAAgAh07iQIrNq8pFAgAAvwQAAA4AAAAAAAAA&#10;AQAgAAAAKAEAAGRycy9lMm9Eb2MueG1sUEsFBgAAAAAGAAYAWQEAAN8FA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同级人民政府</w:t>
                      </w:r>
                    </w:p>
                  </w:txbxContent>
                </v:textbox>
              </v:shap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92032" behindDoc="0" locked="0" layoutInCell="1" allowOverlap="1">
                <wp:simplePos x="0" y="0"/>
                <wp:positionH relativeFrom="column">
                  <wp:posOffset>3135630</wp:posOffset>
                </wp:positionH>
                <wp:positionV relativeFrom="paragraph">
                  <wp:posOffset>192405</wp:posOffset>
                </wp:positionV>
                <wp:extent cx="1076325" cy="29527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076325" cy="295275"/>
                        </a:xfrm>
                        <a:prstGeom prst="rect">
                          <a:avLst/>
                        </a:prstGeom>
                        <a:noFill/>
                        <a:ln w="15875">
                          <a:noFill/>
                        </a:ln>
                      </wps:spPr>
                      <wps:txbx>
                        <w:txbxContent>
                          <w:p>
                            <w:pPr>
                              <w:rPr>
                                <w:rFonts w:ascii="仿宋" w:hAnsi="仿宋" w:eastAsia="仿宋" w:cs="仿宋"/>
                              </w:rPr>
                            </w:pPr>
                            <w:r>
                              <w:rPr>
                                <w:rFonts w:hint="eastAsia" w:ascii="仿宋" w:hAnsi="仿宋" w:eastAsia="仿宋" w:cs="仿宋"/>
                              </w:rPr>
                              <w:t>1 小时内报告</w:t>
                            </w:r>
                          </w:p>
                        </w:txbxContent>
                      </wps:txbx>
                      <wps:bodyPr upright="1"/>
                    </wps:wsp>
                  </a:graphicData>
                </a:graphic>
              </wp:anchor>
            </w:drawing>
          </mc:Choice>
          <mc:Fallback>
            <w:pict>
              <v:shape id="_x0000_s1026" o:spid="_x0000_s1026" o:spt="202" type="#_x0000_t202" style="position:absolute;left:0pt;margin-left:246.9pt;margin-top:15.15pt;height:23.25pt;width:84.75pt;z-index:251692032;mso-width-relative:page;mso-height-relative:page;" filled="f" stroked="f" coordsize="21600,21600" o:gfxdata="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AyH89wAAAAJAQAADwAAAAAAAAABACAAAAAiAAAAZHJzL2Rvd25yZXYueG1sUEsBAhQA&#10;FAAAAAgAh07iQKgpwuu1AQAAWgMAAA4AAAAAAAAAAQAgAAAAKwEAAGRycy9lMm9Eb2MueG1sUEsF&#10;BgAAAAAGAAYAWQEAAFIFAAAAAA==&#10;">
                <v:fill on="f" focussize="0,0"/>
                <v:stroke on="f" weight="1.25pt"/>
                <v:imagedata o:title=""/>
                <o:lock v:ext="edit" aspectratio="f"/>
                <v:textbox>
                  <w:txbxContent>
                    <w:p>
                      <w:pPr>
                        <w:rPr>
                          <w:rFonts w:ascii="仿宋" w:hAnsi="仿宋" w:eastAsia="仿宋" w:cs="仿宋"/>
                        </w:rPr>
                      </w:pPr>
                      <w:r>
                        <w:rPr>
                          <w:rFonts w:hint="eastAsia" w:ascii="仿宋" w:hAnsi="仿宋" w:eastAsia="仿宋" w:cs="仿宋"/>
                        </w:rPr>
                        <w:t>1 小时内报告</w:t>
                      </w:r>
                    </w:p>
                  </w:txbxContent>
                </v:textbox>
              </v:shape>
            </w:pict>
          </mc:Fallback>
        </mc:AlternateContent>
      </w:r>
      <w:r>
        <w:rPr>
          <w:color w:val="auto"/>
          <w:sz w:val="28"/>
        </w:rPr>
        <mc:AlternateContent>
          <mc:Choice Requires="wps">
            <w:drawing>
              <wp:anchor distT="0" distB="0" distL="114300" distR="114300" simplePos="0" relativeHeight="251678720" behindDoc="0" locked="0" layoutInCell="1" allowOverlap="1">
                <wp:simplePos x="0" y="0"/>
                <wp:positionH relativeFrom="column">
                  <wp:posOffset>3030855</wp:posOffset>
                </wp:positionH>
                <wp:positionV relativeFrom="paragraph">
                  <wp:posOffset>125730</wp:posOffset>
                </wp:positionV>
                <wp:extent cx="635" cy="428625"/>
                <wp:effectExtent l="4445" t="0" r="13970" b="9525"/>
                <wp:wrapNone/>
                <wp:docPr id="49" name="直接连接符 49"/>
                <wp:cNvGraphicFramePr/>
                <a:graphic xmlns:a="http://schemas.openxmlformats.org/drawingml/2006/main">
                  <a:graphicData uri="http://schemas.microsoft.com/office/word/2010/wordprocessingShape">
                    <wps:wsp>
                      <wps:cNvCnPr/>
                      <wps:spPr>
                        <a:xfrm>
                          <a:off x="0" y="0"/>
                          <a:ext cx="635" cy="42862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8.65pt;margin-top:9.9pt;height:33.75pt;width:0.05pt;z-index:251678720;mso-width-relative:page;mso-height-relative:page;" filled="f" stroked="t" coordsize="21600,21600" o:gfxdata="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qRly7YAAAACQEAAA8AAAAAAAAAAQAgAAAAIgAAAGRycy9kb3ducmV2LnhtbFBLAQIUABQAAAAI&#10;AIdO4kDOHcUp7QEAANsDAAAOAAAAAAAAAAEAIAAAACcBAABkcnMvZTJvRG9jLnhtbFBLBQYAAAAA&#10;BgAGAFkBAACGBQAAAAA=&#10;">
                <v:fill on="f" focussize="0,0"/>
                <v:stroke weight="0.25pt" color="#000000" joinstyle="round"/>
                <v:imagedata o:title=""/>
                <o:lock v:ext="edit" aspectratio="f"/>
              </v:lin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86912" behindDoc="0" locked="0" layoutInCell="1" allowOverlap="1">
                <wp:simplePos x="0" y="0"/>
                <wp:positionH relativeFrom="column">
                  <wp:posOffset>3535680</wp:posOffset>
                </wp:positionH>
                <wp:positionV relativeFrom="paragraph">
                  <wp:posOffset>233680</wp:posOffset>
                </wp:positionV>
                <wp:extent cx="635" cy="457200"/>
                <wp:effectExtent l="48895" t="0" r="64770" b="0"/>
                <wp:wrapNone/>
                <wp:docPr id="53" name="直接连接符 53"/>
                <wp:cNvGraphicFramePr/>
                <a:graphic xmlns:a="http://schemas.openxmlformats.org/drawingml/2006/main">
                  <a:graphicData uri="http://schemas.microsoft.com/office/word/2010/wordprocessingShape">
                    <wps:wsp>
                      <wps:cNvCnPr/>
                      <wps:spPr>
                        <a:xfrm>
                          <a:off x="0" y="0"/>
                          <a:ext cx="635" cy="45720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78.4pt;margin-top:18.4pt;height:36pt;width:0.05pt;z-index:251686912;mso-width-relative:page;mso-height-relative:page;" filled="f" stroked="t" coordsize="21600,21600" o:gfxdata="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Yw8z1wAAAAoBAAAPAAAAAAAAAAEAIAAAACIAAABkcnMvZG93bnJldi54bWxQSwECFAAU&#10;AAAACACHTuJApYKDxfIBAADcAwAADgAAAAAAAAABACAAAAAmAQAAZHJzL2Uyb0RvYy54bWxQSwUG&#10;AAAAAAYABgBZAQAAigU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85888" behindDoc="0" locked="0" layoutInCell="1" allowOverlap="1">
                <wp:simplePos x="0" y="0"/>
                <wp:positionH relativeFrom="column">
                  <wp:posOffset>1144905</wp:posOffset>
                </wp:positionH>
                <wp:positionV relativeFrom="paragraph">
                  <wp:posOffset>233680</wp:posOffset>
                </wp:positionV>
                <wp:extent cx="635" cy="323850"/>
                <wp:effectExtent l="48895" t="0" r="64770" b="0"/>
                <wp:wrapNone/>
                <wp:docPr id="50" name="直接连接符 50"/>
                <wp:cNvGraphicFramePr/>
                <a:graphic xmlns:a="http://schemas.openxmlformats.org/drawingml/2006/main">
                  <a:graphicData uri="http://schemas.microsoft.com/office/word/2010/wordprocessingShape">
                    <wps:wsp>
                      <wps:cNvCnPr/>
                      <wps:spPr>
                        <a:xfrm>
                          <a:off x="0" y="0"/>
                          <a:ext cx="635" cy="323850"/>
                        </a:xfrm>
                        <a:prstGeom prst="line">
                          <a:avLst/>
                        </a:prstGeom>
                        <a:ln w="317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90.15pt;margin-top:18.4pt;height:25.5pt;width:0.05pt;z-index:251685888;mso-width-relative:page;mso-height-relative:page;" filled="f" stroked="t" coordsize="21600,21600" o:gfxdata="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plI7dcAAAAJAQAADwAAAAAAAAABACAAAAAiAAAAZHJzL2Rvd25yZXYueG1sUEsBAhQA&#10;FAAAAAgAh07iQE5JWVvzAQAA3AMAAA4AAAAAAAAAAQAgAAAAJgEAAGRycy9lMm9Eb2MueG1sUEsF&#10;BgAAAAAGAAYAWQEAAIsFAAAAAA==&#10;">
                <v:fill on="f" focussize="0,0"/>
                <v:stroke weight="0.25pt" color="#000000" joinstyle="round" endarrow="open"/>
                <v:imagedata o:title=""/>
                <o:lock v:ext="edit" aspectratio="f"/>
              </v:line>
            </w:pict>
          </mc:Fallback>
        </mc:AlternateContent>
      </w:r>
      <w:r>
        <w:rPr>
          <w:color w:val="auto"/>
          <w:sz w:val="28"/>
        </w:rPr>
        <mc:AlternateContent>
          <mc:Choice Requires="wps">
            <w:drawing>
              <wp:anchor distT="0" distB="0" distL="114300" distR="114300" simplePos="0" relativeHeight="251674624" behindDoc="0" locked="0" layoutInCell="1" allowOverlap="1">
                <wp:simplePos x="0" y="0"/>
                <wp:positionH relativeFrom="column">
                  <wp:posOffset>1135380</wp:posOffset>
                </wp:positionH>
                <wp:positionV relativeFrom="paragraph">
                  <wp:posOffset>224155</wp:posOffset>
                </wp:positionV>
                <wp:extent cx="2409825" cy="635"/>
                <wp:effectExtent l="0" t="0" r="0" b="0"/>
                <wp:wrapNone/>
                <wp:docPr id="55" name="直接连接符 55"/>
                <wp:cNvGraphicFramePr/>
                <a:graphic xmlns:a="http://schemas.openxmlformats.org/drawingml/2006/main">
                  <a:graphicData uri="http://schemas.microsoft.com/office/word/2010/wordprocessingShape">
                    <wps:wsp>
                      <wps:cNvCnPr/>
                      <wps:spPr>
                        <a:xfrm>
                          <a:off x="0" y="0"/>
                          <a:ext cx="240982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9.4pt;margin-top:17.65pt;height:0.05pt;width:189.75pt;z-index:251674624;mso-width-relative:page;mso-height-relative:page;" filled="f" stroked="t" coordsize="21600,21600" o:gfxdata="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cOAJTYAAAACQEAAA8AAAAAAAAAAQAgAAAAIgAAAGRycy9kb3ducmV2LnhtbFBLAQIUABQA&#10;AAAIAIdO4kAiSKs28AEAANwDAAAOAAAAAAAAAAEAIAAAACcBAABkcnMvZTJvRG9jLnhtbFBLBQYA&#10;AAAABgAGAFkBAACJBQAAAAA=&#10;">
                <v:fill on="f" focussize="0,0"/>
                <v:stroke weight="0.25pt" color="#000000" joinstyle="round"/>
                <v:imagedata o:title=""/>
                <o:lock v:ext="edit" aspectratio="f"/>
              </v:lin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69504" behindDoc="0" locked="0" layoutInCell="1" allowOverlap="1">
                <wp:simplePos x="0" y="0"/>
                <wp:positionH relativeFrom="column">
                  <wp:posOffset>173355</wp:posOffset>
                </wp:positionH>
                <wp:positionV relativeFrom="paragraph">
                  <wp:posOffset>217805</wp:posOffset>
                </wp:positionV>
                <wp:extent cx="2332990" cy="914400"/>
                <wp:effectExtent l="4445" t="4445" r="5715" b="14605"/>
                <wp:wrapNone/>
                <wp:docPr id="56" name="文本框 56"/>
                <wp:cNvGraphicFramePr/>
                <a:graphic xmlns:a="http://schemas.openxmlformats.org/drawingml/2006/main">
                  <a:graphicData uri="http://schemas.microsoft.com/office/word/2010/wordprocessingShape">
                    <wps:wsp>
                      <wps:cNvSpPr txBox="1"/>
                      <wps:spPr>
                        <a:xfrm>
                          <a:off x="0" y="0"/>
                          <a:ext cx="2332990" cy="91440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rPr>
                                <w:rFonts w:ascii="仿宋" w:hAnsi="仿宋" w:eastAsia="仿宋" w:cs="仿宋"/>
                                <w:sz w:val="24"/>
                              </w:rPr>
                            </w:pPr>
                            <w:r>
                              <w:rPr>
                                <w:rFonts w:hint="eastAsia" w:ascii="仿宋" w:hAnsi="仿宋" w:eastAsia="仿宋" w:cs="仿宋"/>
                                <w:sz w:val="24"/>
                              </w:rPr>
                              <w:t>根据实际情况启动本预案，派出</w:t>
                            </w:r>
                          </w:p>
                          <w:p>
                            <w:pPr>
                              <w:rPr>
                                <w:rFonts w:ascii="仿宋" w:hAnsi="仿宋" w:eastAsia="仿宋" w:cs="仿宋"/>
                                <w:sz w:val="24"/>
                              </w:rPr>
                            </w:pPr>
                            <w:r>
                              <w:rPr>
                                <w:rFonts w:hint="eastAsia" w:ascii="仿宋" w:hAnsi="仿宋" w:eastAsia="仿宋" w:cs="仿宋"/>
                                <w:sz w:val="24"/>
                              </w:rPr>
                              <w:t>相关人员开展应急监测、现场调</w:t>
                            </w:r>
                          </w:p>
                          <w:p>
                            <w:pPr>
                              <w:rPr>
                                <w:rFonts w:ascii="仿宋" w:hAnsi="仿宋" w:eastAsia="仿宋" w:cs="仿宋"/>
                                <w:sz w:val="24"/>
                              </w:rPr>
                            </w:pPr>
                            <w:r>
                              <w:rPr>
                                <w:rFonts w:hint="eastAsia" w:ascii="仿宋" w:hAnsi="仿宋" w:eastAsia="仿宋" w:cs="仿宋"/>
                                <w:sz w:val="24"/>
                              </w:rPr>
                              <w:t>查，组织专家咨询，请上级政府</w:t>
                            </w:r>
                          </w:p>
                          <w:p>
                            <w:pPr>
                              <w:rPr>
                                <w:rFonts w:ascii="仿宋" w:hAnsi="仿宋" w:eastAsia="仿宋" w:cs="仿宋"/>
                                <w:sz w:val="24"/>
                              </w:rPr>
                            </w:pPr>
                            <w:r>
                              <w:rPr>
                                <w:rFonts w:hint="eastAsia" w:ascii="仿宋" w:hAnsi="仿宋" w:eastAsia="仿宋" w:cs="仿宋"/>
                                <w:sz w:val="24"/>
                              </w:rPr>
                              <w:t>和有关部门给予支援。</w:t>
                            </w:r>
                          </w:p>
                        </w:txbxContent>
                      </wps:txbx>
                      <wps:bodyPr upright="1"/>
                    </wps:wsp>
                  </a:graphicData>
                </a:graphic>
              </wp:anchor>
            </w:drawing>
          </mc:Choice>
          <mc:Fallback>
            <w:pict>
              <v:shape id="_x0000_s1026" o:spid="_x0000_s1026" o:spt="202" type="#_x0000_t202" style="position:absolute;left:0pt;margin-left:13.65pt;margin-top:17.15pt;height:72pt;width:183.7pt;z-index:251669504;mso-width-relative:page;mso-height-relative:page;" fillcolor="#FFFFFF" filled="t" stroked="t" coordsize="21600,21600" o:gfxdata="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31qzx2QAAAAkBAAAPAAAAAAAAAAEA&#10;IAAAACIAAABkcnMvZG93bnJldi54bWxQSwECFAAUAAAACACHTuJA7lrT/0cCAAC/BAAADgAAAAAA&#10;AAABACAAAAAoAQAAZHJzL2Uyb0RvYy54bWxQSwUGAAAAAAYABgBZAQAA4QUAAAAA&#10;">
                <v:fill type="gradient" on="t" color2="#FFFFFF" angle="90" focus="100%" focussize="0,0">
                  <o:fill type="gradientUnscaled" v:ext="backwardCompatible"/>
                </v:fill>
                <v:stroke weight="0.25pt" color="#000000" joinstyle="miter"/>
                <v:imagedata o:title=""/>
                <o:lock v:ext="edit" aspectratio="f"/>
                <v:textbox>
                  <w:txbxContent>
                    <w:p>
                      <w:pPr>
                        <w:rPr>
                          <w:rFonts w:ascii="仿宋" w:hAnsi="仿宋" w:eastAsia="仿宋" w:cs="仿宋"/>
                          <w:sz w:val="24"/>
                        </w:rPr>
                      </w:pPr>
                      <w:r>
                        <w:rPr>
                          <w:rFonts w:hint="eastAsia" w:ascii="仿宋" w:hAnsi="仿宋" w:eastAsia="仿宋" w:cs="仿宋"/>
                          <w:sz w:val="24"/>
                        </w:rPr>
                        <w:t>根据实际情况启动本预案，派出</w:t>
                      </w:r>
                    </w:p>
                    <w:p>
                      <w:pPr>
                        <w:rPr>
                          <w:rFonts w:ascii="仿宋" w:hAnsi="仿宋" w:eastAsia="仿宋" w:cs="仿宋"/>
                          <w:sz w:val="24"/>
                        </w:rPr>
                      </w:pPr>
                      <w:r>
                        <w:rPr>
                          <w:rFonts w:hint="eastAsia" w:ascii="仿宋" w:hAnsi="仿宋" w:eastAsia="仿宋" w:cs="仿宋"/>
                          <w:sz w:val="24"/>
                        </w:rPr>
                        <w:t>相关人员开展应急监测、现场调</w:t>
                      </w:r>
                    </w:p>
                    <w:p>
                      <w:pPr>
                        <w:rPr>
                          <w:rFonts w:ascii="仿宋" w:hAnsi="仿宋" w:eastAsia="仿宋" w:cs="仿宋"/>
                          <w:sz w:val="24"/>
                        </w:rPr>
                      </w:pPr>
                      <w:r>
                        <w:rPr>
                          <w:rFonts w:hint="eastAsia" w:ascii="仿宋" w:hAnsi="仿宋" w:eastAsia="仿宋" w:cs="仿宋"/>
                          <w:sz w:val="24"/>
                        </w:rPr>
                        <w:t>查，组织专家咨询，请上级政府</w:t>
                      </w:r>
                    </w:p>
                    <w:p>
                      <w:pPr>
                        <w:rPr>
                          <w:rFonts w:ascii="仿宋" w:hAnsi="仿宋" w:eastAsia="仿宋" w:cs="仿宋"/>
                          <w:sz w:val="24"/>
                        </w:rPr>
                      </w:pPr>
                      <w:r>
                        <w:rPr>
                          <w:rFonts w:hint="eastAsia" w:ascii="仿宋" w:hAnsi="仿宋" w:eastAsia="仿宋" w:cs="仿宋"/>
                          <w:sz w:val="24"/>
                        </w:rPr>
                        <w:t>和有关部门给予支援。</w:t>
                      </w:r>
                    </w:p>
                  </w:txbxContent>
                </v:textbox>
              </v:shape>
            </w:pict>
          </mc:Fallback>
        </mc:AlternateContent>
      </w:r>
    </w:p>
    <w:p>
      <w:pPr>
        <w:spacing w:line="520" w:lineRule="exact"/>
        <w:jc w:val="center"/>
        <w:rPr>
          <w:rFonts w:ascii="仿宋" w:hAnsi="仿宋" w:eastAsia="仿宋"/>
          <w:color w:val="auto"/>
          <w:sz w:val="28"/>
          <w:szCs w:val="28"/>
        </w:rPr>
      </w:pPr>
      <w:r>
        <w:rPr>
          <w:color w:val="auto"/>
          <w:sz w:val="28"/>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30480</wp:posOffset>
                </wp:positionV>
                <wp:extent cx="1104265" cy="515620"/>
                <wp:effectExtent l="5080" t="4445" r="14605" b="13335"/>
                <wp:wrapNone/>
                <wp:docPr id="54" name="文本框 54"/>
                <wp:cNvGraphicFramePr/>
                <a:graphic xmlns:a="http://schemas.openxmlformats.org/drawingml/2006/main">
                  <a:graphicData uri="http://schemas.microsoft.com/office/word/2010/wordprocessingShape">
                    <wps:wsp>
                      <wps:cNvSpPr txBox="1"/>
                      <wps:spPr>
                        <a:xfrm>
                          <a:off x="0" y="0"/>
                          <a:ext cx="1104265" cy="515620"/>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color w:val="FF0000"/>
                                <w:spacing w:val="-8"/>
                                <w:sz w:val="24"/>
                              </w:rPr>
                            </w:pPr>
                            <w:r>
                              <w:rPr>
                                <w:rFonts w:hint="eastAsia" w:ascii="仿宋" w:hAnsi="仿宋" w:eastAsia="仿宋" w:cs="仿宋"/>
                                <w:sz w:val="24"/>
                              </w:rPr>
                              <w:t>省人民政府、</w:t>
                            </w:r>
                            <w:r>
                              <w:rPr>
                                <w:rFonts w:hint="eastAsia" w:ascii="仿宋" w:hAnsi="仿宋" w:eastAsia="仿宋" w:cs="仿宋"/>
                                <w:color w:val="auto"/>
                                <w:spacing w:val="-8"/>
                                <w:sz w:val="24"/>
                              </w:rPr>
                              <w:t>生态环境部</w:t>
                            </w:r>
                          </w:p>
                        </w:txbxContent>
                      </wps:txbx>
                      <wps:bodyPr upright="1"/>
                    </wps:wsp>
                  </a:graphicData>
                </a:graphic>
              </wp:anchor>
            </w:drawing>
          </mc:Choice>
          <mc:Fallback>
            <w:pict>
              <v:shape id="_x0000_s1026" o:spid="_x0000_s1026" o:spt="202" type="#_x0000_t202" style="position:absolute;left:0pt;margin-left:237.9pt;margin-top:2.4pt;height:40.6pt;width:86.95pt;z-index:251670528;mso-width-relative:page;mso-height-relative:page;" fillcolor="#FFFFFF" filled="t" stroked="t" coordsize="21600,21600" o:gfxdata="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WIeRtkAAAAIAQAADwAAAAAAAAABACAA&#10;AAAiAAAAZHJzL2Rvd25yZXYueG1sUEsBAhQAFAAAAAgAh07iQDy6YMhFAgAAvwQAAA4AAAAAAAAA&#10;AQAgAAAAKAEAAGRycy9lMm9Eb2MueG1sUEsFBgAAAAAGAAYAWQEAAN8FAAAAAA==&#10;">
                <v:fill type="gradient" on="t" color2="#FFFFFF" angle="90" focus="100%" focussize="0,0">
                  <o:fill type="gradientUnscaled" v:ext="backwardCompatible"/>
                </v:fill>
                <v:stroke weight="0.25pt" color="#000000" joinstyle="miter"/>
                <v:imagedata o:title=""/>
                <o:lock v:ext="edit" aspectratio="f"/>
                <v:textbox>
                  <w:txbxContent>
                    <w:p>
                      <w:pPr>
                        <w:jc w:val="center"/>
                        <w:rPr>
                          <w:rFonts w:hint="eastAsia" w:ascii="仿宋" w:hAnsi="仿宋" w:eastAsia="仿宋" w:cs="仿宋"/>
                          <w:color w:val="FF0000"/>
                          <w:spacing w:val="-8"/>
                          <w:sz w:val="24"/>
                        </w:rPr>
                      </w:pPr>
                      <w:r>
                        <w:rPr>
                          <w:rFonts w:hint="eastAsia" w:ascii="仿宋" w:hAnsi="仿宋" w:eastAsia="仿宋" w:cs="仿宋"/>
                          <w:sz w:val="24"/>
                        </w:rPr>
                        <w:t>省人民政府、</w:t>
                      </w:r>
                      <w:r>
                        <w:rPr>
                          <w:rFonts w:hint="eastAsia" w:ascii="仿宋" w:hAnsi="仿宋" w:eastAsia="仿宋" w:cs="仿宋"/>
                          <w:color w:val="auto"/>
                          <w:spacing w:val="-8"/>
                          <w:sz w:val="24"/>
                        </w:rPr>
                        <w:t>生态环境部</w:t>
                      </w:r>
                    </w:p>
                  </w:txbxContent>
                </v:textbox>
              </v:shape>
            </w:pict>
          </mc:Fallback>
        </mc:AlternateContent>
      </w:r>
    </w:p>
    <w:p>
      <w:pPr>
        <w:spacing w:line="520" w:lineRule="exact"/>
        <w:jc w:val="center"/>
        <w:rPr>
          <w:rFonts w:ascii="仿宋" w:hAnsi="仿宋" w:eastAsia="仿宋"/>
          <w:color w:val="auto"/>
          <w:sz w:val="28"/>
          <w:szCs w:val="28"/>
        </w:rPr>
      </w:pPr>
    </w:p>
    <w:p>
      <w:pPr>
        <w:spacing w:line="520" w:lineRule="exact"/>
        <w:jc w:val="center"/>
        <w:rPr>
          <w:rFonts w:ascii="仿宋" w:hAnsi="仿宋" w:eastAsia="仿宋"/>
          <w:color w:val="auto"/>
          <w:sz w:val="28"/>
          <w:szCs w:val="28"/>
        </w:rPr>
      </w:pPr>
    </w:p>
    <w:p>
      <w:pPr>
        <w:spacing w:line="520" w:lineRule="exact"/>
        <w:ind w:firstLine="560" w:firstLineChars="200"/>
        <w:rPr>
          <w:rFonts w:ascii="仿宋" w:hAnsi="仿宋" w:eastAsia="仿宋"/>
          <w:color w:val="auto"/>
          <w:sz w:val="28"/>
          <w:szCs w:val="28"/>
        </w:rPr>
      </w:pPr>
    </w:p>
    <w:p>
      <w:pPr>
        <w:rPr>
          <w:color w:val="auto"/>
        </w:rPr>
      </w:pPr>
    </w:p>
    <w:sectPr>
      <w:pgSz w:w="11906" w:h="16838"/>
      <w:pgMar w:top="1440" w:right="1800" w:bottom="1440" w:left="1800"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Aam/NAQAAmw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vItJZYZHPnp54/T&#10;rz+n399JcqJEvYcaMx895sbhgxswffYDOhPzQQaTvsiJYBwFPp4FFkMkPD2qllVVYohjbL4gfvH0&#10;3AeI98IZkoyGBpxgFpYdPkIcU+eUVM26O6V1nqK2pEfU6+r9dX5xDiG6tlgksRi7TVYctsNEbeva&#10;IzLrcQ0aanHrKdEPFlVOGzMbYTa2k5HKg7/dR2whd5ZQR6ipGM4sc5v2Ky3Fv/ec9fRPr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EjAam/NAQAAmwMAAA4AAAAAAAAAAQAgAAAAIgEAAGRy&#10;cy9lMm9Eb2MueG1sUEsFBgAAAAAGAAYAWQEAAGEFAAAAAA==&#10;">
              <v:fill on="f" focussize="0,0"/>
              <v:stroke on="f" weight="1.2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黑体" w:eastAsia="黑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56"/>
    <w:rsid w:val="00041DBA"/>
    <w:rsid w:val="001B3F56"/>
    <w:rsid w:val="00267B87"/>
    <w:rsid w:val="002A5A5F"/>
    <w:rsid w:val="003A5BBE"/>
    <w:rsid w:val="003E3075"/>
    <w:rsid w:val="0051642B"/>
    <w:rsid w:val="00532C72"/>
    <w:rsid w:val="006E43ED"/>
    <w:rsid w:val="007240EC"/>
    <w:rsid w:val="00864023"/>
    <w:rsid w:val="0087339D"/>
    <w:rsid w:val="00995D57"/>
    <w:rsid w:val="009F1256"/>
    <w:rsid w:val="00A33CD2"/>
    <w:rsid w:val="00AF417F"/>
    <w:rsid w:val="00E07D9C"/>
    <w:rsid w:val="00E12729"/>
    <w:rsid w:val="00ED3732"/>
    <w:rsid w:val="00FF613F"/>
    <w:rsid w:val="039F01EC"/>
    <w:rsid w:val="09BD075C"/>
    <w:rsid w:val="141C33CF"/>
    <w:rsid w:val="161259F3"/>
    <w:rsid w:val="17FB5463"/>
    <w:rsid w:val="239F788E"/>
    <w:rsid w:val="27B7387B"/>
    <w:rsid w:val="32A84DAB"/>
    <w:rsid w:val="343315B1"/>
    <w:rsid w:val="35A630B8"/>
    <w:rsid w:val="39094934"/>
    <w:rsid w:val="3C3611B7"/>
    <w:rsid w:val="3DFB066D"/>
    <w:rsid w:val="42B915FB"/>
    <w:rsid w:val="4A283C38"/>
    <w:rsid w:val="4C13387D"/>
    <w:rsid w:val="4E7019A8"/>
    <w:rsid w:val="56A30914"/>
    <w:rsid w:val="5EDB3490"/>
    <w:rsid w:val="5FD86478"/>
    <w:rsid w:val="60D16756"/>
    <w:rsid w:val="676E605A"/>
    <w:rsid w:val="78765747"/>
    <w:rsid w:val="7C99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240" w:after="240"/>
      <w:jc w:val="center"/>
      <w:outlineLvl w:val="0"/>
    </w:pPr>
    <w:rPr>
      <w:rFonts w:hint="eastAsia" w:ascii="黑体" w:hAnsi="黑体" w:eastAsia="黑体"/>
      <w:kern w:val="44"/>
      <w:sz w:val="36"/>
    </w:rPr>
  </w:style>
  <w:style w:type="paragraph" w:styleId="7">
    <w:name w:val="heading 2"/>
    <w:basedOn w:val="1"/>
    <w:next w:val="1"/>
    <w:qFormat/>
    <w:uiPriority w:val="0"/>
    <w:pPr>
      <w:keepNext/>
      <w:keepLines/>
      <w:adjustRightInd w:val="0"/>
      <w:snapToGrid w:val="0"/>
      <w:spacing w:before="260" w:after="260" w:line="300" w:lineRule="auto"/>
      <w:ind w:firstLine="525" w:firstLineChars="175"/>
      <w:outlineLvl w:val="1"/>
    </w:pPr>
    <w:rPr>
      <w:rFonts w:hint="eastAsia" w:ascii="黑体" w:hAnsi="Arial" w:eastAsia="黑体"/>
      <w:kern w:val="0"/>
      <w:sz w:val="30"/>
      <w:szCs w:val="32"/>
    </w:rPr>
  </w:style>
  <w:style w:type="paragraph" w:styleId="8">
    <w:name w:val="heading 3"/>
    <w:basedOn w:val="1"/>
    <w:next w:val="1"/>
    <w:qFormat/>
    <w:uiPriority w:val="0"/>
    <w:pPr>
      <w:keepNext/>
      <w:keepLines/>
      <w:adjustRightInd w:val="0"/>
      <w:snapToGrid w:val="0"/>
      <w:spacing w:before="260" w:after="260" w:line="300" w:lineRule="auto"/>
      <w:ind w:firstLine="490" w:firstLineChars="175"/>
      <w:outlineLvl w:val="2"/>
    </w:pPr>
    <w:rPr>
      <w:rFonts w:hint="eastAsia" w:ascii="黑体" w:eastAsia="黑体"/>
      <w:kern w:val="0"/>
      <w:sz w:val="28"/>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870"/>
        <w:tab w:val="left" w:pos="3150"/>
      </w:tabs>
      <w:autoSpaceDE w:val="0"/>
      <w:autoSpaceDN w:val="0"/>
      <w:adjustRightInd w:val="0"/>
      <w:spacing w:beforeLines="25" w:after="0" w:line="336" w:lineRule="auto"/>
      <w:ind w:left="0" w:leftChars="0" w:firstLine="527"/>
      <w:textAlignment w:val="baseline"/>
    </w:pPr>
    <w:rPr>
      <w:rFonts w:ascii="宋体"/>
      <w:szCs w:val="28"/>
    </w:rPr>
  </w:style>
  <w:style w:type="paragraph" w:styleId="3">
    <w:name w:val="Body Text Indent"/>
    <w:basedOn w:val="1"/>
    <w:next w:val="1"/>
    <w:unhideWhenUsed/>
    <w:qFormat/>
    <w:uiPriority w:val="99"/>
    <w:pPr>
      <w:spacing w:after="120"/>
      <w:ind w:left="420" w:leftChars="200"/>
    </w:pPr>
  </w:style>
  <w:style w:type="paragraph" w:styleId="4">
    <w:name w:val="Body Text First Indent"/>
    <w:basedOn w:val="5"/>
    <w:next w:val="1"/>
    <w:unhideWhenUsed/>
    <w:qFormat/>
    <w:uiPriority w:val="99"/>
    <w:pPr>
      <w:ind w:firstLine="420" w:firstLineChars="100"/>
    </w:pPr>
    <w:rPr>
      <w:sz w:val="24"/>
    </w:rPr>
  </w:style>
  <w:style w:type="paragraph" w:styleId="5">
    <w:name w:val="Body Text"/>
    <w:basedOn w:val="1"/>
    <w:next w:val="1"/>
    <w:qFormat/>
    <w:uiPriority w:val="0"/>
  </w:style>
  <w:style w:type="paragraph" w:styleId="9">
    <w:name w:val="Normal Indent"/>
    <w:basedOn w:val="1"/>
    <w:qFormat/>
    <w:uiPriority w:val="0"/>
    <w:pPr>
      <w:widowControl/>
      <w:ind w:firstLine="420"/>
      <w:jc w:val="left"/>
    </w:pPr>
    <w:rPr>
      <w:kern w:val="0"/>
      <w:sz w:val="20"/>
      <w:szCs w:val="20"/>
    </w:rPr>
  </w:style>
  <w:style w:type="paragraph" w:styleId="10">
    <w:name w:val="toc 3"/>
    <w:basedOn w:val="1"/>
    <w:next w:val="1"/>
    <w:qFormat/>
    <w:uiPriority w:val="39"/>
    <w:pPr>
      <w:ind w:left="840" w:leftChars="400"/>
    </w:pPr>
  </w:style>
  <w:style w:type="paragraph" w:styleId="11">
    <w:name w:val="Balloon Text"/>
    <w:basedOn w:val="1"/>
    <w:link w:val="23"/>
    <w:qFormat/>
    <w:uiPriority w:val="0"/>
    <w:rPr>
      <w:sz w:val="18"/>
      <w:szCs w:val="18"/>
    </w:rPr>
  </w:style>
  <w:style w:type="paragraph" w:styleId="12">
    <w:name w:val="footer"/>
    <w:basedOn w:val="1"/>
    <w:qFormat/>
    <w:uiPriority w:val="99"/>
    <w:pPr>
      <w:tabs>
        <w:tab w:val="center" w:pos="4153"/>
        <w:tab w:val="right" w:pos="8306"/>
      </w:tabs>
      <w:snapToGrid w:val="0"/>
      <w:jc w:val="left"/>
    </w:pPr>
    <w:rPr>
      <w:kern w:val="0"/>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oc 2"/>
    <w:basedOn w:val="1"/>
    <w:next w:val="1"/>
    <w:uiPriority w:val="39"/>
    <w:pPr>
      <w:ind w:left="420" w:leftChars="200"/>
    </w:p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2">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3">
    <w:name w:val="批注框文本 Char"/>
    <w:basedOn w:val="17"/>
    <w:link w:val="11"/>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2247</Words>
  <Characters>12814</Characters>
  <Lines>106</Lines>
  <Paragraphs>30</Paragraphs>
  <TotalTime>7</TotalTime>
  <ScaleCrop>false</ScaleCrop>
  <LinksUpToDate>false</LinksUpToDate>
  <CharactersWithSpaces>15031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娇佳佳</cp:lastModifiedBy>
  <dcterms:modified xsi:type="dcterms:W3CDTF">2021-11-05T06:56:14Z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314D2596146144638B3BCDA646F6D576</vt:lpwstr>
  </property>
</Properties>
</file>