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845" w14:textId="6DF573D3" w:rsidR="00D61B56" w:rsidRDefault="00384D49">
      <w:pPr>
        <w:pStyle w:val="3"/>
        <w:widowControl/>
        <w:spacing w:beforeAutospacing="0" w:afterAutospacing="0" w:line="560" w:lineRule="exact"/>
        <w:jc w:val="center"/>
        <w:rPr>
          <w:rFonts w:ascii="方正小标宋_GBK" w:eastAsia="方正小标宋_GBK" w:hAnsi="方正小标宋_GBK" w:cs="方正小标宋_GBK" w:hint="default"/>
          <w:b w:val="0"/>
          <w:bCs w:val="0"/>
          <w:color w:val="1A1A1A"/>
          <w:sz w:val="46"/>
          <w:szCs w:val="46"/>
        </w:rPr>
      </w:pPr>
      <w:r>
        <w:rPr>
          <w:rFonts w:ascii="方正小标宋_GBK" w:eastAsia="方正小标宋_GBK" w:hAnsi="方正小标宋_GBK" w:cs="方正小标宋_GBK"/>
          <w:b w:val="0"/>
          <w:bCs w:val="0"/>
          <w:color w:val="1A1A1A"/>
          <w:sz w:val="46"/>
          <w:szCs w:val="46"/>
        </w:rPr>
        <w:t>关于公开征求《</w:t>
      </w:r>
      <w:r>
        <w:rPr>
          <w:rFonts w:ascii="方正小标宋_GBK" w:eastAsia="方正小标宋_GBK" w:hAnsi="方正小标宋_GBK" w:cs="方正小标宋_GBK"/>
          <w:b w:val="0"/>
          <w:bCs w:val="0"/>
          <w:color w:val="1A1A1A"/>
          <w:sz w:val="46"/>
          <w:szCs w:val="46"/>
        </w:rPr>
        <w:t>剑川县县</w:t>
      </w:r>
      <w:r>
        <w:rPr>
          <w:rFonts w:ascii="方正小标宋_GBK" w:eastAsia="方正小标宋_GBK" w:hAnsi="方正小标宋_GBK" w:cs="方正小标宋_GBK"/>
          <w:b w:val="0"/>
          <w:bCs w:val="0"/>
          <w:color w:val="1A1A1A"/>
          <w:sz w:val="46"/>
          <w:szCs w:val="46"/>
        </w:rPr>
        <w:t>级</w:t>
      </w:r>
      <w:r>
        <w:rPr>
          <w:rFonts w:ascii="方正小标宋_GBK" w:eastAsia="方正小标宋_GBK" w:hAnsi="方正小标宋_GBK" w:cs="方正小标宋_GBK"/>
          <w:b w:val="0"/>
          <w:bCs w:val="0"/>
          <w:color w:val="1A1A1A"/>
          <w:sz w:val="46"/>
          <w:szCs w:val="46"/>
        </w:rPr>
        <w:t>救灾物资</w:t>
      </w:r>
      <w:r>
        <w:rPr>
          <w:rFonts w:ascii="方正小标宋_GBK" w:eastAsia="方正小标宋_GBK" w:hAnsi="方正小标宋_GBK" w:cs="方正小标宋_GBK"/>
          <w:b w:val="0"/>
          <w:bCs w:val="0"/>
          <w:color w:val="1A1A1A"/>
          <w:sz w:val="46"/>
          <w:szCs w:val="46"/>
        </w:rPr>
        <w:t>管理办法</w:t>
      </w:r>
      <w:r>
        <w:rPr>
          <w:rFonts w:ascii="方正小标宋_GBK" w:eastAsia="方正小标宋_GBK" w:hAnsi="方正小标宋_GBK" w:cs="方正小标宋_GBK"/>
          <w:b w:val="0"/>
          <w:bCs w:val="0"/>
          <w:color w:val="1A1A1A"/>
          <w:sz w:val="46"/>
          <w:szCs w:val="46"/>
        </w:rPr>
        <w:t>（试行）</w:t>
      </w:r>
      <w:r>
        <w:rPr>
          <w:rFonts w:ascii="方正小标宋_GBK" w:eastAsia="方正小标宋_GBK" w:hAnsi="方正小标宋_GBK" w:cs="方正小标宋_GBK"/>
          <w:b w:val="0"/>
          <w:bCs w:val="0"/>
          <w:color w:val="1A1A1A"/>
          <w:sz w:val="46"/>
          <w:szCs w:val="46"/>
        </w:rPr>
        <w:t>（征求意见稿）》意见的</w:t>
      </w:r>
      <w:r>
        <w:rPr>
          <w:rFonts w:ascii="方正小标宋_GBK" w:eastAsia="方正小标宋_GBK" w:hAnsi="方正小标宋_GBK" w:cs="方正小标宋_GBK"/>
          <w:b w:val="0"/>
          <w:bCs w:val="0"/>
          <w:color w:val="1A1A1A"/>
          <w:sz w:val="46"/>
          <w:szCs w:val="46"/>
        </w:rPr>
        <w:t>公</w:t>
      </w:r>
      <w:r>
        <w:rPr>
          <w:rFonts w:ascii="方正小标宋_GBK" w:eastAsia="方正小标宋_GBK" w:hAnsi="方正小标宋_GBK" w:cs="方正小标宋_GBK"/>
          <w:b w:val="0"/>
          <w:bCs w:val="0"/>
          <w:color w:val="1A1A1A"/>
          <w:sz w:val="46"/>
          <w:szCs w:val="46"/>
        </w:rPr>
        <w:t>告</w:t>
      </w:r>
    </w:p>
    <w:p w14:paraId="29CC77B5" w14:textId="77777777" w:rsidR="00D61B56" w:rsidRDefault="00D61B56">
      <w:pPr>
        <w:spacing w:line="560" w:lineRule="exact"/>
      </w:pPr>
    </w:p>
    <w:p w14:paraId="24193006" w14:textId="77777777" w:rsidR="00D61B56" w:rsidRDefault="00384D49">
      <w:pPr>
        <w:pStyle w:val="a5"/>
        <w:widowControl/>
        <w:shd w:val="clear" w:color="auto" w:fill="FFFFFF"/>
        <w:spacing w:beforeAutospacing="0" w:afterAutospacing="0"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rPr>
        <w:t>为进一步加强</w:t>
      </w:r>
      <w:r>
        <w:rPr>
          <w:rFonts w:ascii="方正仿宋_GBK" w:eastAsia="方正仿宋_GBK" w:hAnsi="方正仿宋_GBK" w:cs="方正仿宋_GBK" w:hint="eastAsia"/>
          <w:color w:val="333333"/>
          <w:sz w:val="32"/>
          <w:szCs w:val="32"/>
        </w:rPr>
        <w:t>县级救灾物资</w:t>
      </w:r>
      <w:r>
        <w:rPr>
          <w:rFonts w:ascii="方正仿宋_GBK" w:eastAsia="方正仿宋_GBK" w:hAnsi="方正仿宋_GBK" w:cs="方正仿宋_GBK" w:hint="eastAsia"/>
          <w:color w:val="333333"/>
          <w:sz w:val="32"/>
          <w:szCs w:val="32"/>
        </w:rPr>
        <w:t>管理，</w:t>
      </w:r>
      <w:r>
        <w:rPr>
          <w:rFonts w:ascii="方正仿宋_GBK" w:eastAsia="方正仿宋_GBK" w:hAnsi="方正仿宋_GBK" w:cs="方正仿宋_GBK" w:hint="eastAsia"/>
          <w:color w:val="333333"/>
          <w:sz w:val="32"/>
          <w:szCs w:val="32"/>
        </w:rPr>
        <w:t>提升应急救灾保障能力</w:t>
      </w:r>
      <w:r>
        <w:rPr>
          <w:rFonts w:ascii="方正仿宋_GBK" w:eastAsia="方正仿宋_GBK" w:hAnsi="方正仿宋_GBK" w:cs="方正仿宋_GBK" w:hint="eastAsia"/>
          <w:color w:val="333333"/>
          <w:sz w:val="32"/>
          <w:szCs w:val="32"/>
        </w:rPr>
        <w:t>，根据国家、省</w:t>
      </w:r>
      <w:r>
        <w:rPr>
          <w:rFonts w:ascii="方正仿宋_GBK" w:eastAsia="方正仿宋_GBK" w:hAnsi="方正仿宋_GBK" w:cs="方正仿宋_GBK" w:hint="eastAsia"/>
          <w:color w:val="333333"/>
          <w:sz w:val="32"/>
          <w:szCs w:val="32"/>
        </w:rPr>
        <w:t>州</w:t>
      </w:r>
      <w:r>
        <w:rPr>
          <w:rFonts w:ascii="方正仿宋_GBK" w:eastAsia="方正仿宋_GBK" w:hAnsi="方正仿宋_GBK" w:cs="方正仿宋_GBK" w:hint="eastAsia"/>
          <w:color w:val="333333"/>
          <w:sz w:val="32"/>
          <w:szCs w:val="32"/>
        </w:rPr>
        <w:t>有关法律法规规定</w:t>
      </w:r>
      <w:r>
        <w:rPr>
          <w:rFonts w:ascii="方正仿宋_GBK" w:eastAsia="方正仿宋_GBK" w:hAnsi="方正仿宋_GBK" w:cs="方正仿宋_GBK" w:hint="eastAsia"/>
          <w:color w:val="333333"/>
          <w:sz w:val="32"/>
          <w:szCs w:val="32"/>
        </w:rPr>
        <w:t>和</w:t>
      </w:r>
      <w:r>
        <w:rPr>
          <w:rFonts w:ascii="方正仿宋_GBK" w:eastAsia="方正仿宋_GBK" w:hAnsi="方正仿宋_GBK" w:cs="方正仿宋_GBK" w:hint="eastAsia"/>
          <w:color w:val="333333"/>
          <w:sz w:val="32"/>
          <w:szCs w:val="32"/>
          <w:shd w:val="clear" w:color="auto" w:fill="FFFFFF"/>
        </w:rPr>
        <w:t>前期调研起草</w:t>
      </w:r>
      <w:r>
        <w:rPr>
          <w:rFonts w:ascii="方正仿宋_GBK" w:eastAsia="方正仿宋_GBK" w:hAnsi="方正仿宋_GBK" w:cs="方正仿宋_GBK" w:hint="eastAsia"/>
          <w:color w:val="333333"/>
          <w:sz w:val="32"/>
          <w:szCs w:val="32"/>
          <w:shd w:val="clear" w:color="auto" w:fill="FFFFFF"/>
        </w:rPr>
        <w:t>，形成了</w:t>
      </w:r>
      <w:r>
        <w:rPr>
          <w:rFonts w:ascii="方正仿宋_GBK" w:eastAsia="方正仿宋_GBK" w:hAnsi="方正仿宋_GBK" w:cs="方正仿宋_GBK" w:hint="eastAsia"/>
          <w:color w:val="333333"/>
          <w:sz w:val="32"/>
          <w:szCs w:val="32"/>
          <w:shd w:val="clear" w:color="auto" w:fill="FFFFFF"/>
        </w:rPr>
        <w:t>《剑川县县级救灾物资管理办法</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试行</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（征求意见稿）</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，现</w:t>
      </w:r>
      <w:r>
        <w:rPr>
          <w:rFonts w:ascii="方正仿宋_GBK" w:eastAsia="方正仿宋_GBK" w:hAnsi="方正仿宋_GBK" w:cs="方正仿宋_GBK" w:hint="eastAsia"/>
          <w:color w:val="333333"/>
          <w:sz w:val="32"/>
          <w:szCs w:val="32"/>
          <w:shd w:val="clear" w:color="auto" w:fill="FFFFFF"/>
        </w:rPr>
        <w:t>向社会公开征求意见。</w:t>
      </w:r>
    </w:p>
    <w:p w14:paraId="755424C7" w14:textId="77777777" w:rsidR="00D61B56" w:rsidRDefault="00384D49">
      <w:pPr>
        <w:pStyle w:val="a5"/>
        <w:widowControl/>
        <w:shd w:val="clear" w:color="auto" w:fill="FFFFFF"/>
        <w:spacing w:beforeAutospacing="0" w:afterAutospacing="0" w:line="560" w:lineRule="exact"/>
        <w:ind w:firstLineChars="200" w:firstLine="596"/>
        <w:rPr>
          <w:rFonts w:ascii="方正仿宋_GBK" w:eastAsia="方正仿宋_GBK" w:hAnsi="方正仿宋_GBK" w:cs="方正仿宋_GBK"/>
          <w:color w:val="333333"/>
          <w:spacing w:val="-11"/>
          <w:sz w:val="32"/>
          <w:szCs w:val="32"/>
          <w:shd w:val="clear" w:color="auto" w:fill="FFFFFF"/>
        </w:rPr>
      </w:pPr>
      <w:r>
        <w:rPr>
          <w:rFonts w:ascii="方正仿宋_GBK" w:eastAsia="方正仿宋_GBK" w:hAnsi="方正仿宋_GBK" w:cs="方正仿宋_GBK" w:hint="eastAsia"/>
          <w:color w:val="333333"/>
          <w:spacing w:val="-11"/>
          <w:sz w:val="32"/>
          <w:szCs w:val="32"/>
          <w:shd w:val="clear" w:color="auto" w:fill="FFFFFF"/>
        </w:rPr>
        <w:t>公开征求意见时间为：</w:t>
      </w:r>
      <w:r>
        <w:rPr>
          <w:rFonts w:ascii="方正仿宋_GBK" w:eastAsia="方正仿宋_GBK" w:hAnsi="方正仿宋_GBK" w:cs="方正仿宋_GBK" w:hint="eastAsia"/>
          <w:color w:val="333333"/>
          <w:spacing w:val="-11"/>
          <w:sz w:val="32"/>
          <w:szCs w:val="32"/>
          <w:shd w:val="clear" w:color="auto" w:fill="FFFFFF"/>
        </w:rPr>
        <w:t>2022</w:t>
      </w:r>
      <w:r>
        <w:rPr>
          <w:rFonts w:ascii="方正仿宋_GBK" w:eastAsia="方正仿宋_GBK" w:hAnsi="方正仿宋_GBK" w:cs="方正仿宋_GBK" w:hint="eastAsia"/>
          <w:color w:val="333333"/>
          <w:spacing w:val="-11"/>
          <w:sz w:val="32"/>
          <w:szCs w:val="32"/>
          <w:shd w:val="clear" w:color="auto" w:fill="FFFFFF"/>
        </w:rPr>
        <w:t>年</w:t>
      </w:r>
      <w:r>
        <w:rPr>
          <w:rFonts w:ascii="方正仿宋_GBK" w:eastAsia="方正仿宋_GBK" w:hAnsi="方正仿宋_GBK" w:cs="方正仿宋_GBK" w:hint="eastAsia"/>
          <w:color w:val="333333"/>
          <w:spacing w:val="-11"/>
          <w:sz w:val="32"/>
          <w:szCs w:val="32"/>
          <w:shd w:val="clear" w:color="auto" w:fill="FFFFFF"/>
        </w:rPr>
        <w:t>9</w:t>
      </w:r>
      <w:r>
        <w:rPr>
          <w:rFonts w:ascii="方正仿宋_GBK" w:eastAsia="方正仿宋_GBK" w:hAnsi="方正仿宋_GBK" w:cs="方正仿宋_GBK" w:hint="eastAsia"/>
          <w:color w:val="333333"/>
          <w:spacing w:val="-11"/>
          <w:sz w:val="32"/>
          <w:szCs w:val="32"/>
          <w:shd w:val="clear" w:color="auto" w:fill="FFFFFF"/>
        </w:rPr>
        <w:t>月</w:t>
      </w:r>
      <w:r>
        <w:rPr>
          <w:rFonts w:ascii="方正仿宋_GBK" w:eastAsia="方正仿宋_GBK" w:hAnsi="方正仿宋_GBK" w:cs="方正仿宋_GBK" w:hint="eastAsia"/>
          <w:color w:val="333333"/>
          <w:spacing w:val="-11"/>
          <w:sz w:val="32"/>
          <w:szCs w:val="32"/>
          <w:shd w:val="clear" w:color="auto" w:fill="FFFFFF"/>
        </w:rPr>
        <w:t>28</w:t>
      </w:r>
      <w:r>
        <w:rPr>
          <w:rFonts w:ascii="方正仿宋_GBK" w:eastAsia="方正仿宋_GBK" w:hAnsi="方正仿宋_GBK" w:cs="方正仿宋_GBK" w:hint="eastAsia"/>
          <w:color w:val="333333"/>
          <w:spacing w:val="-11"/>
          <w:sz w:val="32"/>
          <w:szCs w:val="32"/>
          <w:shd w:val="clear" w:color="auto" w:fill="FFFFFF"/>
        </w:rPr>
        <w:t>日至</w:t>
      </w:r>
      <w:r>
        <w:rPr>
          <w:rFonts w:ascii="方正仿宋_GBK" w:eastAsia="方正仿宋_GBK" w:hAnsi="方正仿宋_GBK" w:cs="方正仿宋_GBK" w:hint="eastAsia"/>
          <w:color w:val="333333"/>
          <w:spacing w:val="-11"/>
          <w:sz w:val="32"/>
          <w:szCs w:val="32"/>
          <w:shd w:val="clear" w:color="auto" w:fill="FFFFFF"/>
        </w:rPr>
        <w:t>2022</w:t>
      </w:r>
      <w:r>
        <w:rPr>
          <w:rFonts w:ascii="方正仿宋_GBK" w:eastAsia="方正仿宋_GBK" w:hAnsi="方正仿宋_GBK" w:cs="方正仿宋_GBK" w:hint="eastAsia"/>
          <w:color w:val="333333"/>
          <w:spacing w:val="-11"/>
          <w:sz w:val="32"/>
          <w:szCs w:val="32"/>
          <w:shd w:val="clear" w:color="auto" w:fill="FFFFFF"/>
        </w:rPr>
        <w:t>年</w:t>
      </w:r>
      <w:r>
        <w:rPr>
          <w:rFonts w:ascii="方正仿宋_GBK" w:eastAsia="方正仿宋_GBK" w:hAnsi="方正仿宋_GBK" w:cs="方正仿宋_GBK" w:hint="eastAsia"/>
          <w:color w:val="333333"/>
          <w:spacing w:val="-11"/>
          <w:sz w:val="32"/>
          <w:szCs w:val="32"/>
          <w:shd w:val="clear" w:color="auto" w:fill="FFFFFF"/>
        </w:rPr>
        <w:t>10</w:t>
      </w:r>
      <w:r>
        <w:rPr>
          <w:rFonts w:ascii="方正仿宋_GBK" w:eastAsia="方正仿宋_GBK" w:hAnsi="方正仿宋_GBK" w:cs="方正仿宋_GBK" w:hint="eastAsia"/>
          <w:color w:val="333333"/>
          <w:spacing w:val="-11"/>
          <w:sz w:val="32"/>
          <w:szCs w:val="32"/>
          <w:shd w:val="clear" w:color="auto" w:fill="FFFFFF"/>
        </w:rPr>
        <w:t>月</w:t>
      </w:r>
      <w:r>
        <w:rPr>
          <w:rFonts w:ascii="方正仿宋_GBK" w:eastAsia="方正仿宋_GBK" w:hAnsi="方正仿宋_GBK" w:cs="方正仿宋_GBK" w:hint="eastAsia"/>
          <w:color w:val="333333"/>
          <w:spacing w:val="-11"/>
          <w:sz w:val="32"/>
          <w:szCs w:val="32"/>
          <w:shd w:val="clear" w:color="auto" w:fill="FFFFFF"/>
        </w:rPr>
        <w:t>15</w:t>
      </w:r>
      <w:r>
        <w:rPr>
          <w:rFonts w:ascii="方正仿宋_GBK" w:eastAsia="方正仿宋_GBK" w:hAnsi="方正仿宋_GBK" w:cs="方正仿宋_GBK" w:hint="eastAsia"/>
          <w:color w:val="333333"/>
          <w:spacing w:val="-11"/>
          <w:sz w:val="32"/>
          <w:szCs w:val="32"/>
          <w:shd w:val="clear" w:color="auto" w:fill="FFFFFF"/>
        </w:rPr>
        <w:t>日</w:t>
      </w:r>
    </w:p>
    <w:p w14:paraId="3813D4E3" w14:textId="77777777" w:rsidR="00D61B56" w:rsidRDefault="00384D49">
      <w:pPr>
        <w:pStyle w:val="a5"/>
        <w:widowControl/>
        <w:spacing w:beforeAutospacing="0" w:afterAutospacing="0" w:line="56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欢迎公众提出宝贵意见建议，请于</w:t>
      </w:r>
      <w:r>
        <w:rPr>
          <w:rFonts w:ascii="方正仿宋_GBK" w:eastAsia="方正仿宋_GBK" w:hAnsi="方正仿宋_GBK" w:cs="方正仿宋_GBK" w:hint="eastAsia"/>
          <w:color w:val="333333"/>
          <w:sz w:val="32"/>
          <w:szCs w:val="32"/>
        </w:rPr>
        <w:t>2022</w:t>
      </w:r>
      <w:r>
        <w:rPr>
          <w:rFonts w:ascii="方正仿宋_GBK" w:eastAsia="方正仿宋_GBK" w:hAnsi="方正仿宋_GBK" w:cs="方正仿宋_GBK" w:hint="eastAsia"/>
          <w:color w:val="333333"/>
          <w:sz w:val="32"/>
          <w:szCs w:val="32"/>
        </w:rPr>
        <w:t>年</w:t>
      </w:r>
      <w:r>
        <w:rPr>
          <w:rFonts w:ascii="方正仿宋_GBK" w:eastAsia="方正仿宋_GBK" w:hAnsi="方正仿宋_GBK" w:cs="方正仿宋_GBK" w:hint="eastAsia"/>
          <w:color w:val="333333"/>
          <w:sz w:val="32"/>
          <w:szCs w:val="32"/>
        </w:rPr>
        <w:t>10</w:t>
      </w:r>
      <w:r>
        <w:rPr>
          <w:rFonts w:ascii="方正仿宋_GBK" w:eastAsia="方正仿宋_GBK" w:hAnsi="方正仿宋_GBK" w:cs="方正仿宋_GBK" w:hint="eastAsia"/>
          <w:color w:val="333333"/>
          <w:sz w:val="32"/>
          <w:szCs w:val="32"/>
        </w:rPr>
        <w:t>月</w:t>
      </w:r>
      <w:r>
        <w:rPr>
          <w:rFonts w:ascii="方正仿宋_GBK" w:eastAsia="方正仿宋_GBK" w:hAnsi="方正仿宋_GBK" w:cs="方正仿宋_GBK" w:hint="eastAsia"/>
          <w:color w:val="333333"/>
          <w:sz w:val="32"/>
          <w:szCs w:val="32"/>
        </w:rPr>
        <w:t>15</w:t>
      </w:r>
      <w:r>
        <w:rPr>
          <w:rFonts w:ascii="方正仿宋_GBK" w:eastAsia="方正仿宋_GBK" w:hAnsi="方正仿宋_GBK" w:cs="方正仿宋_GBK" w:hint="eastAsia"/>
          <w:color w:val="333333"/>
          <w:sz w:val="32"/>
          <w:szCs w:val="32"/>
        </w:rPr>
        <w:t>日</w:t>
      </w:r>
      <w:r>
        <w:rPr>
          <w:rFonts w:ascii="方正仿宋_GBK" w:eastAsia="方正仿宋_GBK" w:hAnsi="方正仿宋_GBK" w:cs="方正仿宋_GBK" w:hint="eastAsia"/>
          <w:color w:val="333333"/>
          <w:sz w:val="32"/>
          <w:szCs w:val="32"/>
        </w:rPr>
        <w:t>时</w:t>
      </w:r>
      <w:r>
        <w:rPr>
          <w:rFonts w:ascii="方正仿宋_GBK" w:eastAsia="方正仿宋_GBK" w:hAnsi="方正仿宋_GBK" w:cs="方正仿宋_GBK" w:hint="eastAsia"/>
          <w:color w:val="333333"/>
          <w:sz w:val="32"/>
          <w:szCs w:val="32"/>
        </w:rPr>
        <w:t>前，通过信函、邮件等方式反馈</w:t>
      </w:r>
      <w:r>
        <w:rPr>
          <w:rFonts w:ascii="方正仿宋_GBK" w:eastAsia="方正仿宋_GBK" w:hAnsi="方正仿宋_GBK" w:cs="方正仿宋_GBK" w:hint="eastAsia"/>
          <w:color w:val="333333"/>
          <w:sz w:val="32"/>
          <w:szCs w:val="32"/>
        </w:rPr>
        <w:t>县发展</w:t>
      </w:r>
      <w:proofErr w:type="gramStart"/>
      <w:r>
        <w:rPr>
          <w:rFonts w:ascii="方正仿宋_GBK" w:eastAsia="方正仿宋_GBK" w:hAnsi="方正仿宋_GBK" w:cs="方正仿宋_GBK" w:hint="eastAsia"/>
          <w:color w:val="333333"/>
          <w:sz w:val="32"/>
          <w:szCs w:val="32"/>
        </w:rPr>
        <w:t>改革局</w:t>
      </w:r>
      <w:proofErr w:type="gramEnd"/>
      <w:r>
        <w:rPr>
          <w:rFonts w:ascii="方正仿宋_GBK" w:eastAsia="方正仿宋_GBK" w:hAnsi="方正仿宋_GBK" w:cs="方正仿宋_GBK" w:hint="eastAsia"/>
          <w:color w:val="333333"/>
          <w:sz w:val="32"/>
          <w:szCs w:val="32"/>
        </w:rPr>
        <w:t>办公室</w:t>
      </w:r>
      <w:r>
        <w:rPr>
          <w:rFonts w:ascii="方正仿宋_GBK" w:eastAsia="方正仿宋_GBK" w:hAnsi="方正仿宋_GBK" w:cs="方正仿宋_GBK" w:hint="eastAsia"/>
          <w:color w:val="333333"/>
          <w:sz w:val="32"/>
          <w:szCs w:val="32"/>
        </w:rPr>
        <w:t>，</w:t>
      </w:r>
      <w:r>
        <w:rPr>
          <w:rFonts w:ascii="方正仿宋_GBK" w:eastAsia="方正仿宋_GBK" w:hAnsi="方正仿宋_GBK" w:cs="方正仿宋_GBK" w:hint="eastAsia"/>
          <w:color w:val="333333"/>
          <w:sz w:val="32"/>
          <w:szCs w:val="32"/>
        </w:rPr>
        <w:t>并</w:t>
      </w:r>
      <w:r>
        <w:rPr>
          <w:rFonts w:ascii="方正仿宋_GBK" w:eastAsia="方正仿宋_GBK" w:hAnsi="方正仿宋_GBK" w:cs="方正仿宋_GBK" w:hint="eastAsia"/>
          <w:color w:val="333333"/>
          <w:sz w:val="32"/>
          <w:szCs w:val="32"/>
        </w:rPr>
        <w:t>说明反馈人联系电话、地址等信息。</w:t>
      </w:r>
    </w:p>
    <w:p w14:paraId="6BDAE633" w14:textId="77777777" w:rsidR="00D61B56" w:rsidRDefault="00384D49">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联系电话：</w:t>
      </w:r>
      <w:r>
        <w:rPr>
          <w:rFonts w:ascii="方正仿宋_GBK" w:eastAsia="方正仿宋_GBK" w:hAnsi="方正仿宋_GBK" w:cs="方正仿宋_GBK" w:hint="eastAsia"/>
          <w:color w:val="333333"/>
          <w:sz w:val="32"/>
          <w:szCs w:val="32"/>
        </w:rPr>
        <w:t>0871-</w:t>
      </w:r>
      <w:r>
        <w:rPr>
          <w:rFonts w:ascii="方正仿宋_GBK" w:eastAsia="方正仿宋_GBK" w:hAnsi="方正仿宋_GBK" w:cs="方正仿宋_GBK" w:hint="eastAsia"/>
          <w:color w:val="333333"/>
          <w:sz w:val="32"/>
          <w:szCs w:val="32"/>
        </w:rPr>
        <w:t>4521369</w:t>
      </w:r>
      <w:r>
        <w:rPr>
          <w:rFonts w:ascii="方正仿宋_GBK" w:eastAsia="方正仿宋_GBK" w:hAnsi="方正仿宋_GBK" w:cs="方正仿宋_GBK" w:hint="eastAsia"/>
          <w:color w:val="333333"/>
          <w:sz w:val="32"/>
          <w:szCs w:val="32"/>
        </w:rPr>
        <w:t>（传真）</w:t>
      </w:r>
    </w:p>
    <w:p w14:paraId="47BE1548" w14:textId="77777777" w:rsidR="00D61B56" w:rsidRDefault="00384D49">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电子邮箱：</w:t>
      </w:r>
      <w:hyperlink r:id="rId8" w:tgtFrame="http://www.yn.gov.cn/hdjl/yjzh/202209/_blank" w:history="1">
        <w:r>
          <w:rPr>
            <w:rFonts w:ascii="方正仿宋_GBK" w:eastAsia="方正仿宋_GBK" w:hAnsi="方正仿宋_GBK" w:cs="方正仿宋_GBK" w:hint="eastAsia"/>
            <w:color w:val="000000"/>
            <w:sz w:val="32"/>
            <w:szCs w:val="32"/>
          </w:rPr>
          <w:t>jcjw4521369</w:t>
        </w:r>
        <w:r>
          <w:rPr>
            <w:rStyle w:val="a6"/>
            <w:rFonts w:ascii="方正仿宋_GBK" w:eastAsia="方正仿宋_GBK" w:hAnsi="方正仿宋_GBK" w:cs="方正仿宋_GBK" w:hint="eastAsia"/>
            <w:color w:val="000000"/>
            <w:sz w:val="32"/>
            <w:szCs w:val="32"/>
            <w:u w:val="none"/>
          </w:rPr>
          <w:t>@163.com</w:t>
        </w:r>
      </w:hyperlink>
    </w:p>
    <w:p w14:paraId="62435494" w14:textId="77777777" w:rsidR="00D61B56" w:rsidRDefault="00384D49">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联系地址：</w:t>
      </w:r>
      <w:r>
        <w:rPr>
          <w:rFonts w:ascii="方正仿宋_GBK" w:eastAsia="方正仿宋_GBK" w:hAnsi="方正仿宋_GBK" w:cs="方正仿宋_GBK" w:hint="eastAsia"/>
          <w:color w:val="333333"/>
          <w:sz w:val="32"/>
          <w:szCs w:val="32"/>
        </w:rPr>
        <w:t>剑川</w:t>
      </w:r>
      <w:proofErr w:type="gramStart"/>
      <w:r>
        <w:rPr>
          <w:rFonts w:ascii="方正仿宋_GBK" w:eastAsia="方正仿宋_GBK" w:hAnsi="方正仿宋_GBK" w:cs="方正仿宋_GBK" w:hint="eastAsia"/>
          <w:color w:val="333333"/>
          <w:sz w:val="32"/>
          <w:szCs w:val="32"/>
        </w:rPr>
        <w:t>县凤营小区</w:t>
      </w:r>
      <w:proofErr w:type="gramEnd"/>
      <w:r>
        <w:rPr>
          <w:rFonts w:ascii="方正仿宋_GBK" w:eastAsia="方正仿宋_GBK" w:hAnsi="方正仿宋_GBK" w:cs="方正仿宋_GBK" w:hint="eastAsia"/>
          <w:color w:val="333333"/>
          <w:sz w:val="32"/>
          <w:szCs w:val="32"/>
        </w:rPr>
        <w:t>52</w:t>
      </w:r>
      <w:r>
        <w:rPr>
          <w:rFonts w:ascii="方正仿宋_GBK" w:eastAsia="方正仿宋_GBK" w:hAnsi="方正仿宋_GBK" w:cs="方正仿宋_GBK" w:hint="eastAsia"/>
          <w:color w:val="333333"/>
          <w:sz w:val="32"/>
          <w:szCs w:val="32"/>
        </w:rPr>
        <w:t>号</w:t>
      </w:r>
    </w:p>
    <w:p w14:paraId="4C10A169" w14:textId="77777777" w:rsidR="00D61B56" w:rsidRDefault="00384D49">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感谢您对</w:t>
      </w:r>
      <w:r>
        <w:rPr>
          <w:rFonts w:ascii="方正仿宋_GBK" w:eastAsia="方正仿宋_GBK" w:hAnsi="方正仿宋_GBK" w:cs="方正仿宋_GBK" w:hint="eastAsia"/>
          <w:color w:val="333333"/>
          <w:sz w:val="32"/>
          <w:szCs w:val="32"/>
        </w:rPr>
        <w:t>全县救灾物资管理</w:t>
      </w:r>
      <w:r>
        <w:rPr>
          <w:rFonts w:ascii="方正仿宋_GBK" w:eastAsia="方正仿宋_GBK" w:hAnsi="方正仿宋_GBK" w:cs="方正仿宋_GBK" w:hint="eastAsia"/>
          <w:color w:val="333333"/>
          <w:sz w:val="32"/>
          <w:szCs w:val="32"/>
        </w:rPr>
        <w:t>工作的支持！</w:t>
      </w:r>
    </w:p>
    <w:p w14:paraId="350D0559" w14:textId="77777777" w:rsidR="00D61B56" w:rsidRDefault="00384D49">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w:t>
      </w:r>
    </w:p>
    <w:p w14:paraId="4F92F6C1" w14:textId="77777777" w:rsidR="00D61B56" w:rsidRDefault="00D61B56">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p>
    <w:p w14:paraId="541138A2" w14:textId="77777777" w:rsidR="00D61B56" w:rsidRDefault="00D61B56">
      <w:pPr>
        <w:pStyle w:val="a5"/>
        <w:widowControl/>
        <w:spacing w:beforeAutospacing="0" w:afterAutospacing="0" w:line="560" w:lineRule="exact"/>
        <w:ind w:firstLine="420"/>
        <w:jc w:val="both"/>
        <w:rPr>
          <w:rFonts w:ascii="方正仿宋_GBK" w:eastAsia="方正仿宋_GBK" w:hAnsi="方正仿宋_GBK" w:cs="方正仿宋_GBK"/>
          <w:color w:val="333333"/>
          <w:sz w:val="32"/>
          <w:szCs w:val="32"/>
        </w:rPr>
      </w:pPr>
    </w:p>
    <w:p w14:paraId="33B6759F" w14:textId="77777777" w:rsidR="00D61B56" w:rsidRDefault="00384D49">
      <w:pPr>
        <w:pStyle w:val="a5"/>
        <w:widowControl/>
        <w:spacing w:beforeAutospacing="0" w:afterAutospacing="0" w:line="560" w:lineRule="exact"/>
        <w:ind w:firstLine="420"/>
        <w:jc w:val="righ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剑川县发展和改革局</w:t>
      </w:r>
    </w:p>
    <w:p w14:paraId="79CB1546" w14:textId="565BA1B7" w:rsidR="00D61B56" w:rsidRDefault="00384D49">
      <w:pPr>
        <w:pStyle w:val="a5"/>
        <w:widowControl/>
        <w:spacing w:beforeAutospacing="0" w:afterAutospacing="0" w:line="560" w:lineRule="exact"/>
        <w:ind w:firstLine="420"/>
        <w:jc w:val="center"/>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 xml:space="preserve">                                 </w:t>
      </w:r>
      <w:r>
        <w:rPr>
          <w:rFonts w:ascii="方正仿宋_GBK" w:eastAsia="方正仿宋_GBK" w:hAnsi="方正仿宋_GBK" w:cs="方正仿宋_GBK" w:hint="eastAsia"/>
          <w:color w:val="333333"/>
          <w:sz w:val="32"/>
          <w:szCs w:val="32"/>
        </w:rPr>
        <w:t>2022</w:t>
      </w:r>
      <w:r>
        <w:rPr>
          <w:rFonts w:ascii="方正仿宋_GBK" w:eastAsia="方正仿宋_GBK" w:hAnsi="方正仿宋_GBK" w:cs="方正仿宋_GBK" w:hint="eastAsia"/>
          <w:color w:val="333333"/>
          <w:sz w:val="32"/>
          <w:szCs w:val="32"/>
        </w:rPr>
        <w:t>年</w:t>
      </w:r>
      <w:r>
        <w:rPr>
          <w:rFonts w:ascii="方正仿宋_GBK" w:eastAsia="方正仿宋_GBK" w:hAnsi="方正仿宋_GBK" w:cs="方正仿宋_GBK" w:hint="eastAsia"/>
          <w:color w:val="333333"/>
          <w:sz w:val="32"/>
          <w:szCs w:val="32"/>
        </w:rPr>
        <w:t>9</w:t>
      </w:r>
      <w:r>
        <w:rPr>
          <w:rFonts w:ascii="方正仿宋_GBK" w:eastAsia="方正仿宋_GBK" w:hAnsi="方正仿宋_GBK" w:cs="方正仿宋_GBK" w:hint="eastAsia"/>
          <w:color w:val="333333"/>
          <w:sz w:val="32"/>
          <w:szCs w:val="32"/>
        </w:rPr>
        <w:t>月</w:t>
      </w:r>
      <w:r>
        <w:rPr>
          <w:rFonts w:ascii="方正仿宋_GBK" w:eastAsia="方正仿宋_GBK" w:hAnsi="方正仿宋_GBK" w:cs="方正仿宋_GBK" w:hint="eastAsia"/>
          <w:color w:val="333333"/>
          <w:sz w:val="32"/>
          <w:szCs w:val="32"/>
        </w:rPr>
        <w:t>28</w:t>
      </w:r>
      <w:r>
        <w:rPr>
          <w:rFonts w:ascii="方正仿宋_GBK" w:eastAsia="方正仿宋_GBK" w:hAnsi="方正仿宋_GBK" w:cs="方正仿宋_GBK" w:hint="eastAsia"/>
          <w:color w:val="333333"/>
          <w:sz w:val="32"/>
          <w:szCs w:val="32"/>
        </w:rPr>
        <w:t>日</w:t>
      </w:r>
    </w:p>
    <w:p w14:paraId="1457BD67" w14:textId="77777777" w:rsidR="00722FBB" w:rsidRDefault="00722FBB">
      <w:pPr>
        <w:pStyle w:val="a5"/>
        <w:widowControl/>
        <w:spacing w:beforeAutospacing="0" w:afterAutospacing="0" w:line="560" w:lineRule="exact"/>
        <w:ind w:firstLine="420"/>
        <w:jc w:val="center"/>
        <w:rPr>
          <w:rFonts w:ascii="方正仿宋_GBK" w:eastAsia="方正仿宋_GBK" w:hAnsi="方正仿宋_GBK" w:cs="方正仿宋_GBK" w:hint="eastAsia"/>
          <w:color w:val="333333"/>
          <w:sz w:val="32"/>
          <w:szCs w:val="32"/>
        </w:rPr>
      </w:pPr>
    </w:p>
    <w:p w14:paraId="7EFC0753" w14:textId="77777777" w:rsidR="00D61B56" w:rsidRDefault="00D61B56">
      <w:pPr>
        <w:pStyle w:val="a5"/>
        <w:widowControl/>
        <w:spacing w:beforeAutospacing="0" w:afterAutospacing="0" w:line="560" w:lineRule="exact"/>
        <w:ind w:firstLine="420"/>
        <w:jc w:val="center"/>
        <w:rPr>
          <w:rFonts w:ascii="方正仿宋_GBK" w:eastAsia="方正仿宋_GBK" w:hAnsi="方正仿宋_GBK" w:cs="方正仿宋_GBK"/>
          <w:color w:val="333333"/>
          <w:sz w:val="32"/>
          <w:szCs w:val="32"/>
        </w:rPr>
      </w:pPr>
    </w:p>
    <w:p w14:paraId="25B206BF" w14:textId="77777777" w:rsidR="00D61B56" w:rsidRDefault="00384D49">
      <w:pPr>
        <w:spacing w:line="56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lastRenderedPageBreak/>
        <w:t>剑川县县级救灾物资管理办法</w:t>
      </w:r>
      <w:r>
        <w:rPr>
          <w:rFonts w:ascii="方正小标宋_GBK" w:eastAsia="方正小标宋_GBK" w:hAnsi="方正小标宋_GBK" w:cs="方正小标宋_GBK" w:hint="eastAsia"/>
          <w:b/>
          <w:bCs/>
          <w:sz w:val="44"/>
          <w:szCs w:val="44"/>
        </w:rPr>
        <w:t>(</w:t>
      </w:r>
      <w:r>
        <w:rPr>
          <w:rFonts w:ascii="方正小标宋_GBK" w:eastAsia="方正小标宋_GBK" w:hAnsi="方正小标宋_GBK" w:cs="方正小标宋_GBK" w:hint="eastAsia"/>
          <w:b/>
          <w:bCs/>
          <w:sz w:val="44"/>
          <w:szCs w:val="44"/>
        </w:rPr>
        <w:t>试行</w:t>
      </w:r>
      <w:r>
        <w:rPr>
          <w:rFonts w:ascii="方正小标宋_GBK" w:eastAsia="方正小标宋_GBK" w:hAnsi="方正小标宋_GBK" w:cs="方正小标宋_GBK" w:hint="eastAsia"/>
          <w:b/>
          <w:bCs/>
          <w:sz w:val="44"/>
          <w:szCs w:val="44"/>
        </w:rPr>
        <w:t>)</w:t>
      </w:r>
    </w:p>
    <w:p w14:paraId="39B99026" w14:textId="77777777" w:rsidR="00D61B56" w:rsidRDefault="00384D49">
      <w:pPr>
        <w:spacing w:line="56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w:t>
      </w:r>
      <w:r>
        <w:rPr>
          <w:rFonts w:ascii="方正小标宋_GBK" w:eastAsia="方正小标宋_GBK" w:hAnsi="方正小标宋_GBK" w:cs="方正小标宋_GBK" w:hint="eastAsia"/>
          <w:b/>
          <w:bCs/>
          <w:sz w:val="44"/>
          <w:szCs w:val="44"/>
        </w:rPr>
        <w:t>征求意见稿</w:t>
      </w:r>
      <w:r>
        <w:rPr>
          <w:rFonts w:ascii="方正小标宋_GBK" w:eastAsia="方正小标宋_GBK" w:hAnsi="方正小标宋_GBK" w:cs="方正小标宋_GBK" w:hint="eastAsia"/>
          <w:b/>
          <w:bCs/>
          <w:sz w:val="44"/>
          <w:szCs w:val="44"/>
        </w:rPr>
        <w:t>)</w:t>
      </w:r>
    </w:p>
    <w:p w14:paraId="1EDBD594" w14:textId="77777777" w:rsidR="00D61B56" w:rsidRDefault="00D61B56">
      <w:pPr>
        <w:spacing w:line="560" w:lineRule="exact"/>
        <w:jc w:val="center"/>
        <w:rPr>
          <w:rFonts w:ascii="方正小标宋_GBK" w:eastAsia="方正小标宋_GBK" w:hAnsi="方正小标宋_GBK" w:cs="方正小标宋_GBK"/>
          <w:b/>
          <w:bCs/>
          <w:sz w:val="44"/>
          <w:szCs w:val="44"/>
        </w:rPr>
      </w:pPr>
    </w:p>
    <w:p w14:paraId="729D4516"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第一章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总则</w:t>
      </w:r>
    </w:p>
    <w:p w14:paraId="16705149"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第一条</w:t>
      </w:r>
      <w:r>
        <w:rPr>
          <w:rFonts w:ascii="楷体" w:eastAsia="楷体" w:hAnsi="楷体" w:cs="楷体" w:hint="eastAsia"/>
          <w:sz w:val="32"/>
          <w:szCs w:val="32"/>
        </w:rPr>
        <w:t xml:space="preserve"> </w:t>
      </w:r>
      <w:r>
        <w:rPr>
          <w:rFonts w:ascii="仿宋" w:eastAsia="仿宋" w:hAnsi="仿宋" w:cs="仿宋" w:hint="eastAsia"/>
          <w:sz w:val="32"/>
          <w:szCs w:val="32"/>
        </w:rPr>
        <w:t>为</w:t>
      </w:r>
      <w:r>
        <w:rPr>
          <w:rFonts w:ascii="仿宋" w:eastAsia="仿宋" w:hAnsi="仿宋" w:cs="仿宋" w:hint="eastAsia"/>
          <w:sz w:val="32"/>
          <w:szCs w:val="32"/>
        </w:rPr>
        <w:t>进一步加强县级救灾物资管理</w:t>
      </w:r>
      <w:r>
        <w:rPr>
          <w:rFonts w:ascii="仿宋" w:eastAsia="仿宋" w:hAnsi="仿宋" w:cs="仿宋" w:hint="eastAsia"/>
          <w:sz w:val="32"/>
          <w:szCs w:val="32"/>
        </w:rPr>
        <w:t>，</w:t>
      </w:r>
      <w:r>
        <w:rPr>
          <w:rFonts w:ascii="仿宋" w:eastAsia="仿宋" w:hAnsi="仿宋" w:cs="仿宋" w:hint="eastAsia"/>
          <w:sz w:val="32"/>
          <w:szCs w:val="32"/>
        </w:rPr>
        <w:t>提高救灾应急保障能力，根据</w:t>
      </w:r>
      <w:r>
        <w:rPr>
          <w:rFonts w:ascii="仿宋" w:eastAsia="仿宋" w:hAnsi="仿宋" w:cs="仿宋" w:hint="eastAsia"/>
          <w:sz w:val="32"/>
          <w:szCs w:val="32"/>
        </w:rPr>
        <w:t>《自然灾害救助条例》</w:t>
      </w:r>
      <w:r>
        <w:rPr>
          <w:rFonts w:ascii="仿宋" w:eastAsia="仿宋" w:hAnsi="仿宋" w:cs="仿宋" w:hint="eastAsia"/>
          <w:sz w:val="32"/>
          <w:szCs w:val="32"/>
        </w:rPr>
        <w:t>《</w:t>
      </w:r>
      <w:r>
        <w:rPr>
          <w:rFonts w:ascii="仿宋" w:eastAsia="仿宋" w:hAnsi="仿宋" w:cs="仿宋" w:hint="eastAsia"/>
          <w:sz w:val="32"/>
          <w:szCs w:val="32"/>
        </w:rPr>
        <w:t>中央救灾物资储备管理办法</w:t>
      </w:r>
      <w:r>
        <w:rPr>
          <w:rFonts w:ascii="仿宋" w:eastAsia="仿宋" w:hAnsi="仿宋" w:cs="仿宋" w:hint="eastAsia"/>
          <w:sz w:val="32"/>
          <w:szCs w:val="32"/>
        </w:rPr>
        <w:t>》</w:t>
      </w:r>
      <w:r>
        <w:rPr>
          <w:rFonts w:ascii="仿宋" w:eastAsia="仿宋" w:hAnsi="仿宋" w:cs="仿宋" w:hint="eastAsia"/>
          <w:sz w:val="32"/>
          <w:szCs w:val="32"/>
        </w:rPr>
        <w:t>《云南省省级救灾物资管理办法</w:t>
      </w:r>
      <w:r>
        <w:rPr>
          <w:rFonts w:ascii="仿宋" w:eastAsia="仿宋" w:hAnsi="仿宋" w:cs="仿宋" w:hint="eastAsia"/>
          <w:sz w:val="32"/>
          <w:szCs w:val="32"/>
        </w:rPr>
        <w:t>（</w:t>
      </w:r>
      <w:r>
        <w:rPr>
          <w:rFonts w:ascii="仿宋" w:eastAsia="仿宋" w:hAnsi="仿宋" w:cs="仿宋" w:hint="eastAsia"/>
          <w:sz w:val="32"/>
          <w:szCs w:val="32"/>
        </w:rPr>
        <w:t>试行</w:t>
      </w:r>
      <w:r>
        <w:rPr>
          <w:rFonts w:ascii="仿宋" w:eastAsia="仿宋" w:hAnsi="仿宋" w:cs="仿宋" w:hint="eastAsia"/>
          <w:sz w:val="32"/>
          <w:szCs w:val="32"/>
        </w:rPr>
        <w:t>）</w:t>
      </w:r>
      <w:r>
        <w:rPr>
          <w:rFonts w:ascii="仿宋" w:eastAsia="仿宋" w:hAnsi="仿宋" w:cs="仿宋" w:hint="eastAsia"/>
          <w:sz w:val="32"/>
          <w:szCs w:val="32"/>
        </w:rPr>
        <w:t>》和《大理州州级救灾物资管理办法</w:t>
      </w:r>
      <w:r>
        <w:rPr>
          <w:rFonts w:ascii="仿宋" w:eastAsia="仿宋" w:hAnsi="仿宋" w:cs="仿宋" w:hint="eastAsia"/>
          <w:sz w:val="32"/>
          <w:szCs w:val="32"/>
        </w:rPr>
        <w:t>（</w:t>
      </w:r>
      <w:r>
        <w:rPr>
          <w:rFonts w:ascii="仿宋" w:eastAsia="仿宋" w:hAnsi="仿宋" w:cs="仿宋" w:hint="eastAsia"/>
          <w:sz w:val="32"/>
          <w:szCs w:val="32"/>
        </w:rPr>
        <w:t>试行</w:t>
      </w:r>
      <w:r>
        <w:rPr>
          <w:rFonts w:ascii="仿宋" w:eastAsia="仿宋" w:hAnsi="仿宋" w:cs="仿宋" w:hint="eastAsia"/>
          <w:sz w:val="32"/>
          <w:szCs w:val="32"/>
        </w:rPr>
        <w:t>）</w:t>
      </w:r>
      <w:r>
        <w:rPr>
          <w:rFonts w:ascii="仿宋" w:eastAsia="仿宋" w:hAnsi="仿宋" w:cs="仿宋" w:hint="eastAsia"/>
          <w:sz w:val="32"/>
          <w:szCs w:val="32"/>
        </w:rPr>
        <w:t>》等有关规定，结合</w:t>
      </w:r>
      <w:r>
        <w:rPr>
          <w:rFonts w:ascii="仿宋" w:eastAsia="仿宋" w:hAnsi="仿宋" w:cs="仿宋" w:hint="eastAsia"/>
          <w:sz w:val="32"/>
          <w:szCs w:val="32"/>
        </w:rPr>
        <w:t>本县</w:t>
      </w:r>
      <w:r>
        <w:rPr>
          <w:rFonts w:ascii="仿宋" w:eastAsia="仿宋" w:hAnsi="仿宋" w:cs="仿宋" w:hint="eastAsia"/>
          <w:sz w:val="32"/>
          <w:szCs w:val="32"/>
        </w:rPr>
        <w:t>实际</w:t>
      </w:r>
      <w:r>
        <w:rPr>
          <w:rFonts w:ascii="仿宋" w:eastAsia="仿宋" w:hAnsi="仿宋" w:cs="仿宋" w:hint="eastAsia"/>
          <w:sz w:val="32"/>
          <w:szCs w:val="32"/>
        </w:rPr>
        <w:t>，</w:t>
      </w:r>
      <w:r>
        <w:rPr>
          <w:rFonts w:ascii="仿宋" w:eastAsia="仿宋" w:hAnsi="仿宋" w:cs="仿宋" w:hint="eastAsia"/>
          <w:sz w:val="32"/>
          <w:szCs w:val="32"/>
        </w:rPr>
        <w:t>制定本办法。</w:t>
      </w:r>
    </w:p>
    <w:p w14:paraId="6DEB0D65"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第二条</w:t>
      </w:r>
      <w:r>
        <w:rPr>
          <w:rFonts w:ascii="楷体" w:eastAsia="楷体" w:hAnsi="楷体" w:cs="楷体" w:hint="eastAsia"/>
          <w:sz w:val="32"/>
          <w:szCs w:val="32"/>
        </w:rPr>
        <w:t xml:space="preserve"> </w:t>
      </w:r>
      <w:r>
        <w:rPr>
          <w:rFonts w:ascii="仿宋" w:eastAsia="仿宋" w:hAnsi="仿宋" w:cs="仿宋" w:hint="eastAsia"/>
          <w:sz w:val="32"/>
          <w:szCs w:val="32"/>
        </w:rPr>
        <w:t>县级救灾物资包括县本级财政资金购置</w:t>
      </w:r>
      <w:r>
        <w:rPr>
          <w:rFonts w:ascii="仿宋" w:eastAsia="仿宋" w:hAnsi="仿宋" w:cs="仿宋" w:hint="eastAsia"/>
          <w:sz w:val="32"/>
          <w:szCs w:val="32"/>
        </w:rPr>
        <w:t>物资</w:t>
      </w:r>
      <w:r>
        <w:rPr>
          <w:rFonts w:ascii="仿宋" w:eastAsia="仿宋" w:hAnsi="仿宋" w:cs="仿宋" w:hint="eastAsia"/>
          <w:sz w:val="32"/>
          <w:szCs w:val="32"/>
        </w:rPr>
        <w:t>、</w:t>
      </w:r>
      <w:r>
        <w:rPr>
          <w:rFonts w:ascii="仿宋" w:eastAsia="仿宋" w:hAnsi="仿宋" w:cs="仿宋" w:hint="eastAsia"/>
          <w:sz w:val="32"/>
          <w:szCs w:val="32"/>
        </w:rPr>
        <w:t>中央和</w:t>
      </w:r>
      <w:r>
        <w:rPr>
          <w:rFonts w:ascii="仿宋" w:eastAsia="仿宋" w:hAnsi="仿宋" w:cs="仿宋" w:hint="eastAsia"/>
          <w:sz w:val="32"/>
          <w:szCs w:val="32"/>
        </w:rPr>
        <w:t>省州级调拨县级使用</w:t>
      </w:r>
      <w:r>
        <w:rPr>
          <w:rFonts w:ascii="仿宋" w:eastAsia="仿宋" w:hAnsi="仿宋" w:cs="仿宋" w:hint="eastAsia"/>
          <w:sz w:val="32"/>
          <w:szCs w:val="32"/>
        </w:rPr>
        <w:t>救灾</w:t>
      </w:r>
      <w:r>
        <w:rPr>
          <w:rFonts w:ascii="仿宋" w:eastAsia="仿宋" w:hAnsi="仿宋" w:cs="仿宋" w:hint="eastAsia"/>
          <w:sz w:val="32"/>
          <w:szCs w:val="32"/>
        </w:rPr>
        <w:t>物资、重特大自然灾害发生后社会捐赠资金购置，专项用于紧急转移安置受灾人员和安排受灾人员基本生活的各类物资。</w:t>
      </w:r>
    </w:p>
    <w:p w14:paraId="6D6DDE84"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县级救灾物资</w:t>
      </w:r>
      <w:r>
        <w:rPr>
          <w:rFonts w:ascii="仿宋" w:eastAsia="仿宋" w:hAnsi="仿宋" w:cs="仿宋" w:hint="eastAsia"/>
          <w:sz w:val="32"/>
          <w:szCs w:val="32"/>
        </w:rPr>
        <w:t>实行统一</w:t>
      </w:r>
      <w:r>
        <w:rPr>
          <w:rFonts w:ascii="仿宋" w:eastAsia="仿宋" w:hAnsi="仿宋" w:cs="仿宋" w:hint="eastAsia"/>
          <w:sz w:val="32"/>
          <w:szCs w:val="32"/>
        </w:rPr>
        <w:t>标志。县级救灾物资的有关技术标准，按照国家相关技术标准和应急管理部</w:t>
      </w:r>
      <w:r>
        <w:rPr>
          <w:rFonts w:ascii="仿宋" w:eastAsia="仿宋" w:hAnsi="仿宋" w:cs="仿宋" w:hint="eastAsia"/>
          <w:sz w:val="32"/>
          <w:szCs w:val="32"/>
        </w:rPr>
        <w:t>门</w:t>
      </w:r>
      <w:r>
        <w:rPr>
          <w:rFonts w:ascii="仿宋" w:eastAsia="仿宋" w:hAnsi="仿宋" w:cs="仿宋" w:hint="eastAsia"/>
          <w:sz w:val="32"/>
          <w:szCs w:val="32"/>
        </w:rPr>
        <w:t>制定的救灾物资技术标准执行。</w:t>
      </w:r>
    </w:p>
    <w:p w14:paraId="2AFE4D7D" w14:textId="77777777" w:rsidR="00D61B56" w:rsidRDefault="00384D49">
      <w:pPr>
        <w:pStyle w:val="a5"/>
        <w:widowControl/>
        <w:shd w:val="clear" w:color="auto" w:fill="FFFFFF"/>
        <w:spacing w:beforeAutospacing="0" w:afterAutospacing="0" w:line="560" w:lineRule="exact"/>
        <w:ind w:firstLineChars="200" w:firstLine="640"/>
        <w:rPr>
          <w:rFonts w:ascii="仿宋" w:eastAsia="仿宋" w:hAnsi="仿宋" w:cs="仿宋"/>
          <w:color w:val="252A2E"/>
          <w:sz w:val="32"/>
          <w:szCs w:val="32"/>
          <w:shd w:val="clear" w:color="auto" w:fill="FFFFFF"/>
        </w:rPr>
      </w:pPr>
      <w:r>
        <w:rPr>
          <w:rFonts w:ascii="方正楷体_GBK" w:eastAsia="方正楷体_GBK" w:hAnsi="方正楷体_GBK" w:cs="方正楷体_GBK" w:hint="eastAsia"/>
          <w:color w:val="252A2E"/>
          <w:sz w:val="32"/>
          <w:szCs w:val="32"/>
          <w:shd w:val="clear" w:color="auto" w:fill="FFFFFF"/>
        </w:rPr>
        <w:t>第三条</w:t>
      </w:r>
      <w:r>
        <w:rPr>
          <w:rFonts w:ascii="仿宋" w:eastAsia="仿宋" w:hAnsi="仿宋" w:cs="仿宋" w:hint="eastAsia"/>
          <w:color w:val="252A2E"/>
          <w:sz w:val="32"/>
          <w:szCs w:val="32"/>
          <w:shd w:val="clear" w:color="auto" w:fill="FFFFFF"/>
        </w:rPr>
        <w:t xml:space="preserve"> </w:t>
      </w:r>
      <w:r>
        <w:rPr>
          <w:rFonts w:ascii="仿宋" w:eastAsia="仿宋" w:hAnsi="仿宋" w:cs="仿宋" w:hint="eastAsia"/>
          <w:color w:val="252A2E"/>
          <w:sz w:val="32"/>
          <w:szCs w:val="32"/>
          <w:shd w:val="clear" w:color="auto" w:fill="FFFFFF"/>
        </w:rPr>
        <w:t>县应急管理</w:t>
      </w:r>
      <w:r>
        <w:rPr>
          <w:rFonts w:ascii="仿宋" w:eastAsia="仿宋" w:hAnsi="仿宋" w:cs="仿宋" w:hint="eastAsia"/>
          <w:color w:val="252A2E"/>
          <w:sz w:val="32"/>
          <w:szCs w:val="32"/>
          <w:shd w:val="clear" w:color="auto" w:fill="FFFFFF"/>
        </w:rPr>
        <w:t>局</w:t>
      </w:r>
      <w:r>
        <w:rPr>
          <w:rFonts w:ascii="仿宋" w:eastAsia="仿宋" w:hAnsi="仿宋" w:cs="仿宋" w:hint="eastAsia"/>
          <w:color w:val="252A2E"/>
          <w:sz w:val="32"/>
          <w:szCs w:val="32"/>
          <w:shd w:val="clear" w:color="auto" w:fill="FFFFFF"/>
        </w:rPr>
        <w:t>负责提出县级救灾物资储备需求和动用决策，根据需要下达动用指令。</w:t>
      </w:r>
      <w:r>
        <w:rPr>
          <w:rFonts w:ascii="仿宋" w:eastAsia="仿宋" w:hAnsi="仿宋" w:cs="仿宋" w:hint="eastAsia"/>
          <w:color w:val="252A2E"/>
          <w:sz w:val="32"/>
          <w:szCs w:val="32"/>
          <w:shd w:val="clear" w:color="auto" w:fill="FFFFFF"/>
        </w:rPr>
        <w:t>会同县发展改革局、县财政局共同</w:t>
      </w:r>
      <w:r>
        <w:rPr>
          <w:rFonts w:ascii="仿宋" w:eastAsia="仿宋" w:hAnsi="仿宋" w:cs="仿宋" w:hint="eastAsia"/>
          <w:color w:val="252A2E"/>
          <w:sz w:val="32"/>
          <w:szCs w:val="32"/>
          <w:shd w:val="clear" w:color="auto" w:fill="FFFFFF"/>
        </w:rPr>
        <w:t>编制救灾物资储备规划</w:t>
      </w:r>
      <w:r>
        <w:rPr>
          <w:rFonts w:ascii="仿宋" w:eastAsia="仿宋" w:hAnsi="仿宋" w:cs="仿宋" w:hint="eastAsia"/>
          <w:color w:val="252A2E"/>
          <w:sz w:val="32"/>
          <w:szCs w:val="32"/>
          <w:shd w:val="clear" w:color="auto" w:fill="FFFFFF"/>
        </w:rPr>
        <w:t>、</w:t>
      </w:r>
      <w:r>
        <w:rPr>
          <w:rFonts w:ascii="仿宋" w:eastAsia="仿宋" w:hAnsi="仿宋" w:cs="仿宋" w:hint="eastAsia"/>
          <w:color w:val="252A2E"/>
          <w:sz w:val="32"/>
          <w:szCs w:val="32"/>
          <w:shd w:val="clear" w:color="auto" w:fill="FFFFFF"/>
        </w:rPr>
        <w:t>品种、目录和标准，制定年度购置计划，提出年度购置计划预算。发生重特大自然灾害时需应急追加县级救灾物资的，由县应急管理局提出应急购置计划报县政府审批后执行。</w:t>
      </w:r>
    </w:p>
    <w:p w14:paraId="78EF7EA9"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第四条</w:t>
      </w:r>
      <w:r>
        <w:rPr>
          <w:rFonts w:ascii="楷体" w:eastAsia="楷体" w:hAnsi="楷体" w:cs="楷体" w:hint="eastAsia"/>
          <w:sz w:val="32"/>
          <w:szCs w:val="32"/>
        </w:rPr>
        <w:t xml:space="preserve"> </w:t>
      </w:r>
      <w:r>
        <w:rPr>
          <w:rFonts w:ascii="仿宋" w:eastAsia="仿宋" w:hAnsi="仿宋" w:cs="仿宋" w:hint="eastAsia"/>
          <w:sz w:val="32"/>
          <w:szCs w:val="32"/>
        </w:rPr>
        <w:t>县级救灾物资</w:t>
      </w:r>
      <w:r>
        <w:rPr>
          <w:rFonts w:ascii="仿宋" w:eastAsia="仿宋" w:hAnsi="仿宋" w:cs="仿宋" w:hint="eastAsia"/>
          <w:sz w:val="32"/>
          <w:szCs w:val="32"/>
        </w:rPr>
        <w:t>的储备管理使用遵循</w:t>
      </w:r>
      <w:r>
        <w:rPr>
          <w:rFonts w:ascii="仿宋" w:eastAsia="仿宋" w:hAnsi="仿宋" w:cs="仿宋" w:hint="eastAsia"/>
          <w:sz w:val="32"/>
          <w:szCs w:val="32"/>
        </w:rPr>
        <w:t>定点储存、专项管理、</w:t>
      </w:r>
      <w:r>
        <w:rPr>
          <w:rFonts w:ascii="仿宋" w:eastAsia="仿宋" w:hAnsi="仿宋" w:cs="仿宋" w:hint="eastAsia"/>
          <w:sz w:val="32"/>
          <w:szCs w:val="32"/>
        </w:rPr>
        <w:t>先进</w:t>
      </w:r>
      <w:r>
        <w:rPr>
          <w:rFonts w:ascii="仿宋" w:eastAsia="仿宋" w:hAnsi="仿宋" w:cs="仿宋" w:hint="eastAsia"/>
          <w:color w:val="000000" w:themeColor="text1"/>
          <w:sz w:val="32"/>
          <w:szCs w:val="32"/>
        </w:rPr>
        <w:t>先</w:t>
      </w:r>
      <w:r>
        <w:rPr>
          <w:rFonts w:ascii="仿宋" w:eastAsia="仿宋" w:hAnsi="仿宋" w:cs="仿宋" w:hint="eastAsia"/>
          <w:sz w:val="32"/>
          <w:szCs w:val="32"/>
        </w:rPr>
        <w:t>出、统一调配、</w:t>
      </w:r>
      <w:r>
        <w:rPr>
          <w:rFonts w:ascii="仿宋" w:eastAsia="仿宋" w:hAnsi="仿宋" w:cs="仿宋" w:hint="eastAsia"/>
          <w:sz w:val="32"/>
          <w:szCs w:val="32"/>
        </w:rPr>
        <w:t>无偿使用的原则，不得挪作他用，不得向受灾人员收取任何费用。</w:t>
      </w:r>
    </w:p>
    <w:p w14:paraId="16DB19D3" w14:textId="77777777" w:rsidR="00D61B56" w:rsidRDefault="00384D49">
      <w:pPr>
        <w:pStyle w:val="a5"/>
        <w:widowControl/>
        <w:shd w:val="clear" w:color="auto" w:fill="FFFFFF"/>
        <w:spacing w:beforeAutospacing="0" w:afterAutospacing="0" w:line="560"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县级救灾物资由县应急</w:t>
      </w:r>
      <w:r>
        <w:rPr>
          <w:rFonts w:ascii="仿宋" w:eastAsia="仿宋" w:hAnsi="仿宋" w:cs="仿宋" w:hint="eastAsia"/>
          <w:color w:val="000000"/>
          <w:sz w:val="32"/>
          <w:szCs w:val="32"/>
          <w:shd w:val="clear" w:color="auto" w:fill="FFFFFF"/>
        </w:rPr>
        <w:t>管理局会同县发展改革局，委托储备单位县国有粮食购销公司进行定点储存，并对救灾物资入库、保库、出库等工作实施监督管理。县财政局负责县级救灾物资采购、储备、管理和运输等经费保障以及经费使用监督管理。储备单位具体</w:t>
      </w:r>
      <w:r>
        <w:rPr>
          <w:rFonts w:ascii="仿宋" w:eastAsia="仿宋" w:hAnsi="仿宋" w:cs="仿宋" w:hint="eastAsia"/>
          <w:color w:val="000000"/>
          <w:sz w:val="32"/>
          <w:szCs w:val="32"/>
          <w:shd w:val="clear" w:color="auto" w:fill="FFFFFF"/>
        </w:rPr>
        <w:t>负责</w:t>
      </w:r>
      <w:r>
        <w:rPr>
          <w:rFonts w:ascii="仿宋" w:eastAsia="仿宋" w:hAnsi="仿宋" w:cs="仿宋" w:hint="eastAsia"/>
          <w:color w:val="000000"/>
          <w:sz w:val="32"/>
          <w:szCs w:val="32"/>
          <w:shd w:val="clear" w:color="auto" w:fill="FFFFFF"/>
        </w:rPr>
        <w:t>县级救灾</w:t>
      </w:r>
      <w:r>
        <w:rPr>
          <w:rFonts w:ascii="仿宋" w:eastAsia="仿宋" w:hAnsi="仿宋" w:cs="仿宋" w:hint="eastAsia"/>
          <w:color w:val="000000"/>
          <w:sz w:val="32"/>
          <w:szCs w:val="32"/>
          <w:shd w:val="clear" w:color="auto" w:fill="FFFFFF"/>
        </w:rPr>
        <w:t>物资</w:t>
      </w:r>
      <w:r>
        <w:rPr>
          <w:rFonts w:ascii="仿宋" w:eastAsia="仿宋" w:hAnsi="仿宋" w:cs="仿宋" w:hint="eastAsia"/>
          <w:color w:val="000000"/>
          <w:sz w:val="32"/>
          <w:szCs w:val="32"/>
          <w:shd w:val="clear" w:color="auto" w:fill="FFFFFF"/>
        </w:rPr>
        <w:t>入库验收、出库调运和</w:t>
      </w:r>
      <w:r>
        <w:rPr>
          <w:rFonts w:ascii="仿宋" w:eastAsia="仿宋" w:hAnsi="仿宋" w:cs="仿宋" w:hint="eastAsia"/>
          <w:color w:val="000000"/>
          <w:sz w:val="32"/>
          <w:szCs w:val="32"/>
          <w:shd w:val="clear" w:color="auto" w:fill="FFFFFF"/>
        </w:rPr>
        <w:t>日常</w:t>
      </w:r>
      <w:r>
        <w:rPr>
          <w:rFonts w:ascii="仿宋" w:eastAsia="仿宋" w:hAnsi="仿宋" w:cs="仿宋" w:hint="eastAsia"/>
          <w:color w:val="000000"/>
          <w:sz w:val="32"/>
          <w:szCs w:val="32"/>
          <w:shd w:val="clear" w:color="auto" w:fill="FFFFFF"/>
        </w:rPr>
        <w:t>管理等工作</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于</w:t>
      </w:r>
      <w:r>
        <w:rPr>
          <w:rFonts w:ascii="仿宋" w:eastAsia="仿宋" w:hAnsi="仿宋" w:cs="仿宋" w:hint="eastAsia"/>
          <w:color w:val="000000"/>
          <w:sz w:val="32"/>
          <w:szCs w:val="32"/>
          <w:shd w:val="clear" w:color="auto" w:fill="FFFFFF"/>
        </w:rPr>
        <w:t>每月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日前</w:t>
      </w:r>
      <w:r>
        <w:rPr>
          <w:rFonts w:ascii="仿宋" w:eastAsia="仿宋" w:hAnsi="仿宋" w:cs="仿宋" w:hint="eastAsia"/>
          <w:color w:val="000000"/>
          <w:sz w:val="32"/>
          <w:szCs w:val="32"/>
          <w:shd w:val="clear" w:color="auto" w:fill="FFFFFF"/>
        </w:rPr>
        <w:t>对</w:t>
      </w:r>
      <w:r>
        <w:rPr>
          <w:rFonts w:ascii="方正仿宋_GBK" w:eastAsia="方正仿宋_GBK" w:hAnsi="方正仿宋_GBK" w:cs="方正仿宋_GBK" w:hint="eastAsia"/>
          <w:color w:val="333333"/>
          <w:sz w:val="32"/>
          <w:szCs w:val="32"/>
          <w:shd w:val="clear" w:color="auto" w:fill="FFFFFF"/>
        </w:rPr>
        <w:t>储备物资</w:t>
      </w:r>
      <w:r>
        <w:rPr>
          <w:rFonts w:ascii="方正仿宋_GBK" w:eastAsia="方正仿宋_GBK" w:hAnsi="方正仿宋_GBK" w:cs="方正仿宋_GBK" w:hint="eastAsia"/>
          <w:color w:val="333333"/>
          <w:sz w:val="32"/>
          <w:szCs w:val="32"/>
          <w:shd w:val="clear" w:color="auto" w:fill="FFFFFF"/>
        </w:rPr>
        <w:t>进行</w:t>
      </w:r>
      <w:r>
        <w:rPr>
          <w:rFonts w:ascii="方正仿宋_GBK" w:eastAsia="方正仿宋_GBK" w:hAnsi="方正仿宋_GBK" w:cs="方正仿宋_GBK" w:hint="eastAsia"/>
          <w:color w:val="333333"/>
          <w:sz w:val="32"/>
          <w:szCs w:val="32"/>
          <w:shd w:val="clear" w:color="auto" w:fill="FFFFFF"/>
        </w:rPr>
        <w:t>盘</w:t>
      </w:r>
      <w:r>
        <w:rPr>
          <w:rFonts w:ascii="方正仿宋_GBK" w:eastAsia="方正仿宋_GBK" w:hAnsi="方正仿宋_GBK" w:cs="方正仿宋_GBK" w:hint="eastAsia"/>
          <w:color w:val="333333"/>
          <w:sz w:val="32"/>
          <w:szCs w:val="32"/>
          <w:shd w:val="clear" w:color="auto" w:fill="FFFFFF"/>
        </w:rPr>
        <w:t>点</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确保物资</w:t>
      </w:r>
      <w:r>
        <w:rPr>
          <w:rFonts w:ascii="方正仿宋_GBK" w:eastAsia="方正仿宋_GBK" w:hAnsi="方正仿宋_GBK" w:cs="方正仿宋_GBK" w:hint="eastAsia"/>
          <w:color w:val="333333"/>
          <w:sz w:val="32"/>
          <w:szCs w:val="32"/>
          <w:shd w:val="clear" w:color="auto" w:fill="FFFFFF"/>
        </w:rPr>
        <w:t>账实相符、数量准确、性能良好</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并</w:t>
      </w:r>
      <w:r>
        <w:rPr>
          <w:rFonts w:ascii="仿宋" w:eastAsia="仿宋" w:hAnsi="仿宋" w:cs="仿宋" w:hint="eastAsia"/>
          <w:color w:val="000000"/>
          <w:sz w:val="32"/>
          <w:szCs w:val="32"/>
          <w:shd w:val="clear" w:color="auto" w:fill="FFFFFF"/>
        </w:rPr>
        <w:t>将救灾物资管理和使用情况书面报</w:t>
      </w:r>
      <w:r>
        <w:rPr>
          <w:rFonts w:ascii="仿宋" w:eastAsia="仿宋" w:hAnsi="仿宋" w:cs="仿宋" w:hint="eastAsia"/>
          <w:color w:val="000000"/>
          <w:sz w:val="32"/>
          <w:szCs w:val="32"/>
          <w:shd w:val="clear" w:color="auto" w:fill="FFFFFF"/>
        </w:rPr>
        <w:t>告</w:t>
      </w:r>
      <w:r>
        <w:rPr>
          <w:rFonts w:ascii="仿宋" w:eastAsia="仿宋" w:hAnsi="仿宋" w:cs="仿宋" w:hint="eastAsia"/>
          <w:color w:val="000000"/>
          <w:sz w:val="32"/>
          <w:szCs w:val="32"/>
          <w:shd w:val="clear" w:color="auto" w:fill="FFFFFF"/>
        </w:rPr>
        <w:t>县应急管理</w:t>
      </w:r>
      <w:r>
        <w:rPr>
          <w:rFonts w:ascii="仿宋" w:eastAsia="仿宋" w:hAnsi="仿宋" w:cs="仿宋" w:hint="eastAsia"/>
          <w:color w:val="000000"/>
          <w:sz w:val="32"/>
          <w:szCs w:val="32"/>
          <w:shd w:val="clear" w:color="auto" w:fill="FFFFFF"/>
        </w:rPr>
        <w:t>局、县发展改革局</w:t>
      </w:r>
      <w:r>
        <w:rPr>
          <w:rFonts w:ascii="仿宋" w:eastAsia="仿宋" w:hAnsi="仿宋" w:cs="仿宋" w:hint="eastAsia"/>
          <w:color w:val="000000"/>
          <w:sz w:val="32"/>
          <w:szCs w:val="32"/>
          <w:shd w:val="clear" w:color="auto" w:fill="FFFFFF"/>
        </w:rPr>
        <w:t>。</w:t>
      </w:r>
    </w:p>
    <w:p w14:paraId="6E7A7403" w14:textId="77777777" w:rsidR="00D61B56" w:rsidRDefault="00D61B56">
      <w:pPr>
        <w:pStyle w:val="a5"/>
        <w:widowControl/>
        <w:spacing w:beforeAutospacing="0" w:afterAutospacing="0" w:line="560" w:lineRule="exact"/>
        <w:ind w:firstLineChars="200" w:firstLine="640"/>
        <w:rPr>
          <w:rFonts w:ascii="仿宋" w:eastAsia="仿宋" w:hAnsi="仿宋" w:cs="仿宋"/>
          <w:color w:val="000000"/>
          <w:sz w:val="32"/>
          <w:szCs w:val="32"/>
          <w:shd w:val="clear" w:color="auto" w:fill="FFFFFF"/>
        </w:rPr>
      </w:pPr>
    </w:p>
    <w:p w14:paraId="6AC1986A"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第二章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购置和储备管理</w:t>
      </w:r>
    </w:p>
    <w:p w14:paraId="20010821" w14:textId="77777777" w:rsidR="00D61B56" w:rsidRDefault="00384D49">
      <w:pPr>
        <w:pStyle w:val="a5"/>
        <w:widowControl/>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楷体" w:eastAsia="楷体" w:hAnsi="楷体" w:cs="楷体" w:hint="eastAsia"/>
          <w:sz w:val="32"/>
          <w:szCs w:val="32"/>
        </w:rPr>
        <w:t>第五条</w:t>
      </w:r>
      <w:r>
        <w:rPr>
          <w:rFonts w:ascii="楷体" w:eastAsia="楷体" w:hAnsi="楷体" w:cs="楷体" w:hint="eastAsia"/>
          <w:sz w:val="32"/>
          <w:szCs w:val="32"/>
        </w:rPr>
        <w:t xml:space="preserve"> </w:t>
      </w:r>
      <w:r>
        <w:rPr>
          <w:rFonts w:ascii="仿宋" w:eastAsia="仿宋" w:hAnsi="仿宋" w:cs="仿宋" w:hint="eastAsia"/>
          <w:color w:val="000000"/>
          <w:sz w:val="32"/>
          <w:szCs w:val="32"/>
          <w:shd w:val="clear" w:color="auto" w:fill="FFFFFF"/>
        </w:rPr>
        <w:t>县应急管理</w:t>
      </w:r>
      <w:r>
        <w:rPr>
          <w:rFonts w:ascii="仿宋" w:eastAsia="仿宋" w:hAnsi="仿宋" w:cs="仿宋" w:hint="eastAsia"/>
          <w:color w:val="000000"/>
          <w:sz w:val="32"/>
          <w:szCs w:val="32"/>
          <w:shd w:val="clear" w:color="auto" w:fill="FFFFFF"/>
        </w:rPr>
        <w:t>局根据县政府审定的救灾物资年度购置计划和应急购置计划，按照政府采购政策规定，购置县级救灾物资。</w:t>
      </w:r>
    </w:p>
    <w:p w14:paraId="62A1A9DC" w14:textId="77777777" w:rsidR="00D61B56" w:rsidRDefault="00384D49">
      <w:pPr>
        <w:pStyle w:val="a5"/>
        <w:widowControl/>
        <w:shd w:val="clear" w:color="auto" w:fill="FFFFFF"/>
        <w:spacing w:beforeAutospacing="0" w:afterAutospacing="0" w:line="560" w:lineRule="exact"/>
        <w:ind w:firstLineChars="200" w:firstLine="640"/>
        <w:rPr>
          <w:rFonts w:ascii="仿宋" w:eastAsia="仿宋" w:hAnsi="仿宋" w:cs="仿宋"/>
          <w:color w:val="252A2E"/>
          <w:sz w:val="32"/>
          <w:szCs w:val="32"/>
        </w:rPr>
      </w:pPr>
      <w:r>
        <w:rPr>
          <w:rFonts w:ascii="楷体" w:eastAsia="楷体" w:hAnsi="楷体" w:cs="楷体" w:hint="eastAsia"/>
          <w:sz w:val="32"/>
          <w:szCs w:val="32"/>
        </w:rPr>
        <w:t>第六条</w:t>
      </w:r>
      <w:r>
        <w:rPr>
          <w:rFonts w:ascii="楷体" w:eastAsia="楷体" w:hAnsi="楷体" w:cs="楷体" w:hint="eastAsia"/>
          <w:sz w:val="32"/>
          <w:szCs w:val="32"/>
        </w:rPr>
        <w:t xml:space="preserve"> </w:t>
      </w:r>
      <w:r>
        <w:rPr>
          <w:rFonts w:ascii="仿宋" w:eastAsia="仿宋" w:hAnsi="仿宋" w:cs="仿宋" w:hint="eastAsia"/>
          <w:color w:val="252A2E"/>
          <w:sz w:val="32"/>
          <w:szCs w:val="32"/>
          <w:shd w:val="clear" w:color="auto" w:fill="FFFFFF"/>
        </w:rPr>
        <w:t>储备单位</w:t>
      </w:r>
      <w:r>
        <w:rPr>
          <w:rFonts w:ascii="仿宋" w:eastAsia="仿宋" w:hAnsi="仿宋" w:cs="仿宋" w:hint="eastAsia"/>
          <w:color w:val="252A2E"/>
          <w:sz w:val="32"/>
          <w:szCs w:val="32"/>
          <w:shd w:val="clear" w:color="auto" w:fill="FFFFFF"/>
        </w:rPr>
        <w:t>对县级救灾物资实行封闭式管理，专库存储，</w:t>
      </w:r>
      <w:r>
        <w:rPr>
          <w:rFonts w:ascii="仿宋" w:eastAsia="仿宋" w:hAnsi="仿宋" w:cs="仿宋" w:hint="eastAsia"/>
          <w:color w:val="252A2E"/>
          <w:sz w:val="32"/>
          <w:szCs w:val="32"/>
          <w:shd w:val="clear" w:color="auto" w:fill="FFFFFF"/>
        </w:rPr>
        <w:t>专账管理，</w:t>
      </w:r>
      <w:r>
        <w:rPr>
          <w:rFonts w:ascii="仿宋" w:eastAsia="仿宋" w:hAnsi="仿宋" w:cs="仿宋" w:hint="eastAsia"/>
          <w:color w:val="252A2E"/>
          <w:sz w:val="32"/>
          <w:szCs w:val="32"/>
          <w:shd w:val="clear" w:color="auto" w:fill="FFFFFF"/>
        </w:rPr>
        <w:t>专人负责</w:t>
      </w:r>
      <w:r>
        <w:rPr>
          <w:rFonts w:ascii="仿宋" w:eastAsia="仿宋" w:hAnsi="仿宋" w:cs="仿宋" w:hint="eastAsia"/>
          <w:color w:val="252A2E"/>
          <w:sz w:val="32"/>
          <w:szCs w:val="32"/>
          <w:shd w:val="clear" w:color="auto" w:fill="FFFFFF"/>
        </w:rPr>
        <w:t>。</w:t>
      </w:r>
      <w:r>
        <w:rPr>
          <w:rFonts w:ascii="仿宋" w:eastAsia="仿宋" w:hAnsi="仿宋" w:cs="仿宋" w:hint="eastAsia"/>
          <w:color w:val="252A2E"/>
          <w:sz w:val="32"/>
          <w:szCs w:val="32"/>
          <w:shd w:val="clear" w:color="auto" w:fill="FFFFFF"/>
        </w:rPr>
        <w:t>在条件允许的情况下，可</w:t>
      </w:r>
      <w:r>
        <w:rPr>
          <w:rFonts w:ascii="仿宋" w:eastAsia="仿宋" w:hAnsi="仿宋" w:cs="仿宋" w:hint="eastAsia"/>
          <w:color w:val="252A2E"/>
          <w:sz w:val="32"/>
          <w:szCs w:val="32"/>
          <w:shd w:val="clear" w:color="auto" w:fill="FFFFFF"/>
        </w:rPr>
        <w:t>为救灾储备物资购买全额年度综合财产保险。要建立健全县级救灾物资储备管理制度，</w:t>
      </w:r>
      <w:r>
        <w:rPr>
          <w:rFonts w:ascii="仿宋" w:eastAsia="仿宋" w:hAnsi="仿宋" w:cs="仿宋" w:hint="eastAsia"/>
          <w:color w:val="252A2E"/>
          <w:sz w:val="32"/>
          <w:szCs w:val="32"/>
          <w:shd w:val="clear" w:color="auto" w:fill="FFFFFF"/>
        </w:rPr>
        <w:t>包括</w:t>
      </w:r>
      <w:r>
        <w:rPr>
          <w:rFonts w:ascii="仿宋" w:eastAsia="仿宋" w:hAnsi="仿宋" w:cs="仿宋" w:hint="eastAsia"/>
          <w:color w:val="252A2E"/>
          <w:sz w:val="32"/>
          <w:szCs w:val="32"/>
          <w:shd w:val="clear" w:color="auto" w:fill="FFFFFF"/>
        </w:rPr>
        <w:t>建立</w:t>
      </w:r>
      <w:proofErr w:type="gramStart"/>
      <w:r>
        <w:rPr>
          <w:rFonts w:ascii="仿宋" w:eastAsia="仿宋" w:hAnsi="仿宋" w:cs="仿宋" w:hint="eastAsia"/>
          <w:color w:val="252A2E"/>
          <w:sz w:val="32"/>
          <w:szCs w:val="32"/>
          <w:shd w:val="clear" w:color="auto" w:fill="FFFFFF"/>
        </w:rPr>
        <w:t>物资台</w:t>
      </w:r>
      <w:proofErr w:type="gramEnd"/>
      <w:r>
        <w:rPr>
          <w:rFonts w:ascii="仿宋" w:eastAsia="仿宋" w:hAnsi="仿宋" w:cs="仿宋" w:hint="eastAsia"/>
          <w:color w:val="252A2E"/>
          <w:sz w:val="32"/>
          <w:szCs w:val="32"/>
          <w:shd w:val="clear" w:color="auto" w:fill="FFFFFF"/>
        </w:rPr>
        <w:t>账和管理经费会计账等。县级救灾物资入库、保管、出库等要有完备的</w:t>
      </w:r>
      <w:r>
        <w:rPr>
          <w:rFonts w:ascii="仿宋" w:eastAsia="仿宋" w:hAnsi="仿宋" w:cs="仿宋" w:hint="eastAsia"/>
          <w:color w:val="252A2E"/>
          <w:sz w:val="32"/>
          <w:szCs w:val="32"/>
          <w:shd w:val="clear" w:color="auto" w:fill="FFFFFF"/>
        </w:rPr>
        <w:t>凭证</w:t>
      </w:r>
      <w:r>
        <w:rPr>
          <w:rFonts w:ascii="仿宋" w:eastAsia="仿宋" w:hAnsi="仿宋" w:cs="仿宋" w:hint="eastAsia"/>
          <w:color w:val="252A2E"/>
          <w:sz w:val="32"/>
          <w:szCs w:val="32"/>
          <w:shd w:val="clear" w:color="auto" w:fill="FFFFFF"/>
        </w:rPr>
        <w:t>手续。</w:t>
      </w:r>
    </w:p>
    <w:p w14:paraId="6EFE4EE3" w14:textId="77777777" w:rsidR="00D61B56" w:rsidRDefault="00384D49">
      <w:pPr>
        <w:pStyle w:val="a5"/>
        <w:widowControl/>
        <w:shd w:val="clear" w:color="auto" w:fill="FFFFFF"/>
        <w:spacing w:beforeAutospacing="0" w:afterAutospacing="0" w:line="560" w:lineRule="exact"/>
        <w:ind w:firstLineChars="200" w:firstLine="640"/>
        <w:rPr>
          <w:rFonts w:ascii="仿宋" w:eastAsia="仿宋" w:hAnsi="仿宋" w:cs="仿宋"/>
          <w:color w:val="252A2E"/>
          <w:sz w:val="32"/>
          <w:szCs w:val="32"/>
        </w:rPr>
      </w:pPr>
      <w:r>
        <w:rPr>
          <w:rFonts w:ascii="楷体" w:eastAsia="楷体" w:hAnsi="楷体" w:cs="楷体" w:hint="eastAsia"/>
          <w:sz w:val="32"/>
          <w:szCs w:val="32"/>
        </w:rPr>
        <w:lastRenderedPageBreak/>
        <w:t>第七条</w:t>
      </w:r>
      <w:r>
        <w:rPr>
          <w:rFonts w:ascii="楷体" w:eastAsia="楷体" w:hAnsi="楷体" w:cs="楷体" w:hint="eastAsia"/>
          <w:sz w:val="32"/>
          <w:szCs w:val="32"/>
        </w:rPr>
        <w:t xml:space="preserve"> </w:t>
      </w:r>
      <w:r>
        <w:rPr>
          <w:rFonts w:ascii="仿宋" w:eastAsia="仿宋" w:hAnsi="仿宋" w:cs="仿宋" w:hint="eastAsia"/>
          <w:color w:val="252A2E"/>
          <w:sz w:val="32"/>
          <w:szCs w:val="32"/>
          <w:shd w:val="clear" w:color="auto" w:fill="FFFFFF"/>
        </w:rPr>
        <w:t>救灾物资储备库房应避光、通风良好，有防火、防盗、防潮、防鼠、防污染等措施，确保物资储存安全。</w:t>
      </w:r>
    </w:p>
    <w:p w14:paraId="2D253EDF"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储备单位应对新购置入库物资进行数量和质量验收</w:t>
      </w:r>
      <w:r>
        <w:rPr>
          <w:rFonts w:ascii="仿宋" w:eastAsia="仿宋" w:hAnsi="仿宋" w:cs="仿宋" w:hint="eastAsia"/>
          <w:sz w:val="32"/>
          <w:szCs w:val="32"/>
        </w:rPr>
        <w:t>，</w:t>
      </w:r>
      <w:r>
        <w:rPr>
          <w:rFonts w:ascii="仿宋" w:eastAsia="仿宋" w:hAnsi="仿宋" w:cs="仿宋" w:hint="eastAsia"/>
          <w:sz w:val="32"/>
          <w:szCs w:val="32"/>
        </w:rPr>
        <w:t>并</w:t>
      </w:r>
      <w:r>
        <w:rPr>
          <w:rFonts w:ascii="仿宋" w:eastAsia="仿宋" w:hAnsi="仿宋" w:cs="仿宋" w:hint="eastAsia"/>
          <w:sz w:val="32"/>
          <w:szCs w:val="32"/>
        </w:rPr>
        <w:t>在验收工作完成</w:t>
      </w:r>
      <w:r>
        <w:rPr>
          <w:rFonts w:ascii="仿宋" w:eastAsia="仿宋" w:hAnsi="仿宋" w:cs="仿宋" w:hint="eastAsia"/>
          <w:sz w:val="32"/>
          <w:szCs w:val="32"/>
        </w:rPr>
        <w:t>5</w:t>
      </w:r>
      <w:r>
        <w:rPr>
          <w:rFonts w:ascii="仿宋" w:eastAsia="仿宋" w:hAnsi="仿宋" w:cs="仿宋" w:hint="eastAsia"/>
          <w:sz w:val="32"/>
          <w:szCs w:val="32"/>
        </w:rPr>
        <w:t>个工作日内，将验收入库情况</w:t>
      </w:r>
      <w:r>
        <w:rPr>
          <w:rFonts w:ascii="仿宋" w:eastAsia="仿宋" w:hAnsi="仿宋" w:cs="仿宋" w:hint="eastAsia"/>
          <w:sz w:val="32"/>
          <w:szCs w:val="32"/>
        </w:rPr>
        <w:t>上</w:t>
      </w:r>
      <w:r>
        <w:rPr>
          <w:rFonts w:ascii="仿宋" w:eastAsia="仿宋" w:hAnsi="仿宋" w:cs="仿宋" w:hint="eastAsia"/>
          <w:sz w:val="32"/>
          <w:szCs w:val="32"/>
        </w:rPr>
        <w:t>报</w:t>
      </w:r>
      <w:r>
        <w:rPr>
          <w:rFonts w:ascii="仿宋" w:eastAsia="仿宋" w:hAnsi="仿宋" w:cs="仿宋" w:hint="eastAsia"/>
          <w:sz w:val="32"/>
          <w:szCs w:val="32"/>
        </w:rPr>
        <w:t>县发展改革局。</w:t>
      </w:r>
      <w:r>
        <w:rPr>
          <w:rFonts w:ascii="仿宋" w:eastAsia="仿宋" w:hAnsi="仿宋" w:cs="仿宋" w:hint="eastAsia"/>
          <w:sz w:val="32"/>
          <w:szCs w:val="32"/>
        </w:rPr>
        <w:t>储备单位要建立物资入库验收制度，做好物资的数量核对</w:t>
      </w:r>
      <w:r>
        <w:rPr>
          <w:rFonts w:ascii="仿宋" w:eastAsia="仿宋" w:hAnsi="仿宋" w:cs="仿宋" w:hint="eastAsia"/>
          <w:sz w:val="32"/>
          <w:szCs w:val="32"/>
        </w:rPr>
        <w:t>、</w:t>
      </w:r>
      <w:r>
        <w:rPr>
          <w:rFonts w:ascii="仿宋" w:eastAsia="仿宋" w:hAnsi="仿宋" w:cs="仿宋" w:hint="eastAsia"/>
          <w:sz w:val="32"/>
          <w:szCs w:val="32"/>
        </w:rPr>
        <w:t>外观检验和材料抽检。加强工作人员教育管理及学习培训，熟悉物资的性能指标，配备必要的检测工具并能够熟练使用。验收为不符合标准的物资，储备单位应拒绝入库，</w:t>
      </w:r>
      <w:r>
        <w:rPr>
          <w:rFonts w:ascii="仿宋" w:eastAsia="仿宋" w:hAnsi="仿宋" w:cs="仿宋" w:hint="eastAsia"/>
          <w:color w:val="252A2E"/>
          <w:sz w:val="32"/>
          <w:szCs w:val="32"/>
          <w:shd w:val="clear" w:color="auto" w:fill="FFFFFF"/>
        </w:rPr>
        <w:t>并将情况通报</w:t>
      </w:r>
      <w:r>
        <w:rPr>
          <w:rFonts w:ascii="仿宋" w:eastAsia="仿宋" w:hAnsi="仿宋" w:cs="仿宋" w:hint="eastAsia"/>
          <w:color w:val="252A2E"/>
          <w:sz w:val="32"/>
          <w:szCs w:val="32"/>
          <w:shd w:val="clear" w:color="auto" w:fill="FFFFFF"/>
        </w:rPr>
        <w:t>县应急管理局、</w:t>
      </w:r>
      <w:r>
        <w:rPr>
          <w:rFonts w:ascii="仿宋" w:eastAsia="仿宋" w:hAnsi="仿宋" w:cs="仿宋" w:hint="eastAsia"/>
          <w:color w:val="252A2E"/>
          <w:sz w:val="32"/>
          <w:szCs w:val="32"/>
          <w:shd w:val="clear" w:color="auto" w:fill="FFFFFF"/>
        </w:rPr>
        <w:t>县发展</w:t>
      </w:r>
      <w:proofErr w:type="gramStart"/>
      <w:r>
        <w:rPr>
          <w:rFonts w:ascii="仿宋" w:eastAsia="仿宋" w:hAnsi="仿宋" w:cs="仿宋" w:hint="eastAsia"/>
          <w:color w:val="252A2E"/>
          <w:sz w:val="32"/>
          <w:szCs w:val="32"/>
          <w:shd w:val="clear" w:color="auto" w:fill="FFFFFF"/>
        </w:rPr>
        <w:t>改革局</w:t>
      </w:r>
      <w:proofErr w:type="gramEnd"/>
      <w:r>
        <w:rPr>
          <w:rFonts w:ascii="仿宋" w:eastAsia="仿宋" w:hAnsi="仿宋" w:cs="仿宋" w:hint="eastAsia"/>
          <w:color w:val="252A2E"/>
          <w:sz w:val="32"/>
          <w:szCs w:val="32"/>
          <w:shd w:val="clear" w:color="auto" w:fill="FFFFFF"/>
        </w:rPr>
        <w:t>和</w:t>
      </w:r>
      <w:r>
        <w:rPr>
          <w:rFonts w:ascii="仿宋" w:eastAsia="仿宋" w:hAnsi="仿宋" w:cs="仿宋" w:hint="eastAsia"/>
          <w:color w:val="252A2E"/>
          <w:sz w:val="32"/>
          <w:szCs w:val="32"/>
          <w:shd w:val="clear" w:color="auto" w:fill="FFFFFF"/>
        </w:rPr>
        <w:t>县</w:t>
      </w:r>
      <w:r>
        <w:rPr>
          <w:rFonts w:ascii="仿宋" w:eastAsia="仿宋" w:hAnsi="仿宋" w:cs="仿宋" w:hint="eastAsia"/>
          <w:color w:val="252A2E"/>
          <w:sz w:val="32"/>
          <w:szCs w:val="32"/>
          <w:shd w:val="clear" w:color="auto" w:fill="FFFFFF"/>
        </w:rPr>
        <w:t>财政</w:t>
      </w:r>
      <w:r>
        <w:rPr>
          <w:rFonts w:ascii="仿宋" w:eastAsia="仿宋" w:hAnsi="仿宋" w:cs="仿宋" w:hint="eastAsia"/>
          <w:color w:val="252A2E"/>
          <w:sz w:val="32"/>
          <w:szCs w:val="32"/>
          <w:shd w:val="clear" w:color="auto" w:fill="FFFFFF"/>
        </w:rPr>
        <w:t>局</w:t>
      </w:r>
      <w:r>
        <w:rPr>
          <w:rFonts w:ascii="仿宋" w:eastAsia="仿宋" w:hAnsi="仿宋" w:cs="仿宋" w:hint="eastAsia"/>
          <w:color w:val="252A2E"/>
          <w:sz w:val="32"/>
          <w:szCs w:val="32"/>
          <w:shd w:val="clear" w:color="auto" w:fill="FFFFFF"/>
        </w:rPr>
        <w:t>。</w:t>
      </w:r>
    </w:p>
    <w:p w14:paraId="08E9B3C7"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第九条</w:t>
      </w:r>
      <w:r>
        <w:rPr>
          <w:rFonts w:ascii="楷体" w:eastAsia="楷体" w:hAnsi="楷体" w:cs="楷体" w:hint="eastAsia"/>
          <w:sz w:val="32"/>
          <w:szCs w:val="32"/>
        </w:rPr>
        <w:t xml:space="preserve"> </w:t>
      </w:r>
      <w:r>
        <w:rPr>
          <w:rFonts w:ascii="仿宋" w:eastAsia="仿宋" w:hAnsi="仿宋" w:cs="仿宋" w:hint="eastAsia"/>
          <w:color w:val="252A2E"/>
          <w:sz w:val="32"/>
          <w:szCs w:val="32"/>
          <w:shd w:val="clear" w:color="auto" w:fill="FFFFFF"/>
        </w:rPr>
        <w:t>救灾物资入库后由储备单位统一分类摆放，制作标签，</w:t>
      </w:r>
      <w:r>
        <w:rPr>
          <w:rFonts w:ascii="仿宋" w:eastAsia="仿宋" w:hAnsi="仿宋" w:cs="仿宋" w:hint="eastAsia"/>
          <w:sz w:val="32"/>
          <w:szCs w:val="32"/>
        </w:rPr>
        <w:t>标明品名、规格、产地、编号、数量、质量、生产日期、入库时间等。物资</w:t>
      </w:r>
      <w:r>
        <w:rPr>
          <w:rFonts w:ascii="仿宋" w:eastAsia="仿宋" w:hAnsi="仿宋" w:cs="仿宋" w:hint="eastAsia"/>
          <w:sz w:val="32"/>
          <w:szCs w:val="32"/>
        </w:rPr>
        <w:t>储备要按照安全、方便、节约的原则，合理利用库容，堆码要整齐、牢固，</w:t>
      </w:r>
      <w:r>
        <w:rPr>
          <w:rFonts w:ascii="仿宋" w:eastAsia="仿宋" w:hAnsi="仿宋" w:cs="仿宋" w:hint="eastAsia"/>
          <w:sz w:val="32"/>
          <w:szCs w:val="32"/>
        </w:rPr>
        <w:t>留有</w:t>
      </w:r>
      <w:r>
        <w:rPr>
          <w:rFonts w:ascii="仿宋" w:eastAsia="仿宋" w:hAnsi="仿宋" w:cs="仿宋" w:hint="eastAsia"/>
          <w:sz w:val="32"/>
          <w:szCs w:val="32"/>
        </w:rPr>
        <w:t>适当的墙距、垛距、顶距、灯距、</w:t>
      </w:r>
      <w:proofErr w:type="gramStart"/>
      <w:r>
        <w:rPr>
          <w:rFonts w:ascii="仿宋" w:eastAsia="仿宋" w:hAnsi="仿宋" w:cs="仿宋" w:hint="eastAsia"/>
          <w:sz w:val="32"/>
          <w:szCs w:val="32"/>
        </w:rPr>
        <w:t>底距等</w:t>
      </w:r>
      <w:proofErr w:type="gramEnd"/>
      <w:r>
        <w:rPr>
          <w:rFonts w:ascii="仿宋" w:eastAsia="仿宋" w:hAnsi="仿宋" w:cs="仿宋" w:hint="eastAsia"/>
          <w:sz w:val="32"/>
          <w:szCs w:val="32"/>
        </w:rPr>
        <w:t>，严禁接触酸</w:t>
      </w:r>
      <w:r>
        <w:rPr>
          <w:rFonts w:ascii="仿宋" w:eastAsia="仿宋" w:hAnsi="仿宋" w:cs="仿宋" w:hint="eastAsia"/>
          <w:sz w:val="32"/>
          <w:szCs w:val="32"/>
        </w:rPr>
        <w:t>、</w:t>
      </w:r>
      <w:r>
        <w:rPr>
          <w:rFonts w:ascii="仿宋" w:eastAsia="仿宋" w:hAnsi="仿宋" w:cs="仿宋" w:hint="eastAsia"/>
          <w:sz w:val="32"/>
          <w:szCs w:val="32"/>
        </w:rPr>
        <w:t>碱、油脂、氧化剂和有机溶剂等。</w:t>
      </w:r>
    </w:p>
    <w:p w14:paraId="08A286B4"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储备单位于每年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日前，向</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报告上年度储备县级救灾物资的储存情况总结，内容包括入库、出库</w:t>
      </w:r>
      <w:r>
        <w:rPr>
          <w:rFonts w:ascii="仿宋" w:eastAsia="仿宋" w:hAnsi="仿宋" w:cs="仿宋" w:hint="eastAsia"/>
          <w:sz w:val="32"/>
          <w:szCs w:val="32"/>
        </w:rPr>
        <w:t>、</w:t>
      </w:r>
      <w:r>
        <w:rPr>
          <w:rFonts w:ascii="仿宋" w:eastAsia="仿宋" w:hAnsi="仿宋" w:cs="仿宋" w:hint="eastAsia"/>
          <w:sz w:val="32"/>
          <w:szCs w:val="32"/>
        </w:rPr>
        <w:t>报废的物资种类、数量和时间等。</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每年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日前，将上年度县级救灾物资储备情况通报县应急管理局、县财政</w:t>
      </w:r>
      <w:r>
        <w:rPr>
          <w:rFonts w:ascii="仿宋" w:eastAsia="仿宋" w:hAnsi="仿宋" w:cs="仿宋" w:hint="eastAsia"/>
          <w:sz w:val="32"/>
          <w:szCs w:val="32"/>
        </w:rPr>
        <w:t>局。</w:t>
      </w:r>
    </w:p>
    <w:p w14:paraId="5E165DB6"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第三章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调运管理</w:t>
      </w:r>
    </w:p>
    <w:p w14:paraId="1B160369" w14:textId="77777777" w:rsidR="00D61B56" w:rsidRDefault="00384D49">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第</w:t>
      </w:r>
      <w:r>
        <w:rPr>
          <w:rFonts w:ascii="楷体" w:eastAsia="楷体" w:hAnsi="楷体" w:cs="楷体" w:hint="eastAsia"/>
          <w:sz w:val="32"/>
          <w:szCs w:val="32"/>
        </w:rPr>
        <w:t>十一条</w:t>
      </w:r>
      <w:r>
        <w:rPr>
          <w:rFonts w:ascii="楷体" w:eastAsia="楷体" w:hAnsi="楷体" w:cs="楷体" w:hint="eastAsia"/>
          <w:sz w:val="32"/>
          <w:szCs w:val="32"/>
        </w:rPr>
        <w:t xml:space="preserve"> </w:t>
      </w:r>
      <w:r>
        <w:rPr>
          <w:rFonts w:ascii="仿宋" w:eastAsia="仿宋" w:hAnsi="仿宋" w:cs="仿宋" w:hint="eastAsia"/>
          <w:sz w:val="32"/>
          <w:szCs w:val="32"/>
        </w:rPr>
        <w:t>调运使用救灾物资时，</w:t>
      </w:r>
      <w:r>
        <w:rPr>
          <w:rFonts w:ascii="仿宋" w:eastAsia="仿宋" w:hAnsi="仿宋" w:cs="仿宋" w:hint="eastAsia"/>
          <w:sz w:val="32"/>
          <w:szCs w:val="32"/>
        </w:rPr>
        <w:t>坚持</w:t>
      </w:r>
      <w:r>
        <w:rPr>
          <w:rFonts w:ascii="仿宋" w:eastAsia="仿宋" w:hAnsi="仿宋" w:cs="仿宋" w:hint="eastAsia"/>
          <w:sz w:val="32"/>
          <w:szCs w:val="32"/>
        </w:rPr>
        <w:t>就近就便原则</w:t>
      </w:r>
      <w:r>
        <w:rPr>
          <w:rFonts w:ascii="仿宋" w:eastAsia="仿宋" w:hAnsi="仿宋" w:cs="仿宋" w:hint="eastAsia"/>
          <w:sz w:val="32"/>
          <w:szCs w:val="32"/>
        </w:rPr>
        <w:t>，</w:t>
      </w:r>
      <w:r>
        <w:rPr>
          <w:rFonts w:ascii="仿宋" w:eastAsia="仿宋" w:hAnsi="仿宋" w:cs="仿宋" w:hint="eastAsia"/>
          <w:sz w:val="32"/>
          <w:szCs w:val="32"/>
        </w:rPr>
        <w:t>先动用县级救灾物资</w:t>
      </w:r>
      <w:r>
        <w:rPr>
          <w:rFonts w:ascii="仿宋" w:eastAsia="仿宋" w:hAnsi="仿宋" w:cs="仿宋" w:hint="eastAsia"/>
          <w:sz w:val="32"/>
          <w:szCs w:val="32"/>
        </w:rPr>
        <w:t>，</w:t>
      </w:r>
      <w:r>
        <w:rPr>
          <w:rFonts w:ascii="仿宋" w:eastAsia="仿宋" w:hAnsi="仿宋" w:cs="仿宋" w:hint="eastAsia"/>
          <w:color w:val="252A2E"/>
          <w:sz w:val="32"/>
          <w:szCs w:val="32"/>
          <w:shd w:val="clear" w:color="auto" w:fill="FFFFFF"/>
        </w:rPr>
        <w:t>在县级救灾物资不能满足救灾需要的情况下，</w:t>
      </w:r>
      <w:r>
        <w:rPr>
          <w:rFonts w:ascii="仿宋" w:eastAsia="仿宋" w:hAnsi="仿宋" w:cs="仿宋" w:hint="eastAsia"/>
          <w:color w:val="252A2E"/>
          <w:sz w:val="32"/>
          <w:szCs w:val="32"/>
          <w:shd w:val="clear" w:color="auto" w:fill="FFFFFF"/>
        </w:rPr>
        <w:lastRenderedPageBreak/>
        <w:t>由县应急管理局提出申请逐级审批后动用上级救灾物资（</w:t>
      </w:r>
      <w:proofErr w:type="gramStart"/>
      <w:r>
        <w:rPr>
          <w:rFonts w:ascii="仿宋" w:eastAsia="仿宋" w:hAnsi="仿宋" w:cs="仿宋" w:hint="eastAsia"/>
          <w:color w:val="252A2E"/>
          <w:sz w:val="32"/>
          <w:szCs w:val="32"/>
          <w:shd w:val="clear" w:color="auto" w:fill="FFFFFF"/>
        </w:rPr>
        <w:t>含代州</w:t>
      </w:r>
      <w:proofErr w:type="gramEnd"/>
      <w:r>
        <w:rPr>
          <w:rFonts w:ascii="仿宋" w:eastAsia="仿宋" w:hAnsi="仿宋" w:cs="仿宋" w:hint="eastAsia"/>
          <w:color w:val="252A2E"/>
          <w:sz w:val="32"/>
          <w:szCs w:val="32"/>
          <w:shd w:val="clear" w:color="auto" w:fill="FFFFFF"/>
        </w:rPr>
        <w:t>、代省储备物资和非代储物资）。具体调拨流</w:t>
      </w:r>
      <w:r>
        <w:rPr>
          <w:rFonts w:ascii="方正仿宋_GBK" w:eastAsia="方正仿宋_GBK" w:hAnsi="方正仿宋_GBK" w:cs="方正仿宋_GBK" w:hint="eastAsia"/>
          <w:color w:val="333333"/>
          <w:sz w:val="32"/>
          <w:szCs w:val="32"/>
          <w:shd w:val="clear" w:color="auto" w:fill="FFFFFF"/>
        </w:rPr>
        <w:t>程</w:t>
      </w:r>
      <w:r>
        <w:rPr>
          <w:rFonts w:ascii="方正仿宋_GBK" w:eastAsia="方正仿宋_GBK" w:hAnsi="方正仿宋_GBK" w:cs="方正仿宋_GBK" w:hint="eastAsia"/>
          <w:color w:val="333333"/>
          <w:sz w:val="32"/>
          <w:szCs w:val="32"/>
          <w:shd w:val="clear" w:color="auto" w:fill="FFFFFF"/>
        </w:rPr>
        <w:t>如下</w:t>
      </w:r>
      <w:r>
        <w:rPr>
          <w:rFonts w:ascii="方正仿宋_GBK" w:eastAsia="方正仿宋_GBK" w:hAnsi="方正仿宋_GBK" w:cs="方正仿宋_GBK" w:hint="eastAsia"/>
          <w:color w:val="333333"/>
          <w:sz w:val="32"/>
          <w:szCs w:val="32"/>
          <w:shd w:val="clear" w:color="auto" w:fill="FFFFFF"/>
        </w:rPr>
        <w:t>：</w:t>
      </w:r>
    </w:p>
    <w:p w14:paraId="368D8306" w14:textId="77777777" w:rsidR="00D61B56" w:rsidRDefault="00384D49">
      <w:pPr>
        <w:pStyle w:val="a5"/>
        <w:widowControl/>
        <w:shd w:val="clear" w:color="auto" w:fill="FFFFFF"/>
        <w:spacing w:beforeAutospacing="0" w:afterAutospacing="0" w:line="560" w:lineRule="exact"/>
        <w:ind w:firstLine="630"/>
        <w:rPr>
          <w:rFonts w:ascii="方正仿宋_GBK" w:eastAsia="方正仿宋_GBK" w:hAnsi="方正仿宋_GBK" w:cs="方正仿宋_GBK"/>
          <w:color w:val="333333"/>
          <w:sz w:val="32"/>
          <w:szCs w:val="32"/>
          <w:shd w:val="clear" w:color="auto" w:fill="FFFFFF"/>
        </w:rPr>
      </w:pPr>
      <w:r>
        <w:rPr>
          <w:rFonts w:ascii="仿宋" w:eastAsia="仿宋" w:hAnsi="仿宋" w:cs="仿宋" w:hint="eastAsia"/>
          <w:b/>
          <w:bCs/>
          <w:sz w:val="32"/>
          <w:szCs w:val="32"/>
        </w:rPr>
        <w:t>（一）</w:t>
      </w:r>
      <w:r>
        <w:rPr>
          <w:rFonts w:ascii="方正仿宋_GBK" w:eastAsia="方正仿宋_GBK" w:hAnsi="方正仿宋_GBK" w:cs="方正仿宋_GBK" w:hint="eastAsia"/>
          <w:b/>
          <w:bCs/>
          <w:color w:val="333333"/>
          <w:sz w:val="32"/>
          <w:szCs w:val="32"/>
          <w:shd w:val="clear" w:color="auto" w:fill="FFFFFF"/>
        </w:rPr>
        <w:t>申请。</w:t>
      </w:r>
      <w:r>
        <w:rPr>
          <w:rFonts w:ascii="方正仿宋_GBK" w:eastAsia="方正仿宋_GBK" w:hAnsi="方正仿宋_GBK" w:cs="方正仿宋_GBK" w:hint="eastAsia"/>
          <w:color w:val="333333"/>
          <w:sz w:val="32"/>
          <w:szCs w:val="32"/>
          <w:shd w:val="clear" w:color="auto" w:fill="FFFFFF"/>
        </w:rPr>
        <w:t>申请使用县级救灾储备物资应根据受灾情况，由受灾乡镇或有关单位向</w:t>
      </w:r>
      <w:r>
        <w:rPr>
          <w:rFonts w:ascii="方正仿宋_GBK" w:eastAsia="方正仿宋_GBK" w:hAnsi="方正仿宋_GBK" w:cs="方正仿宋_GBK" w:hint="eastAsia"/>
          <w:color w:val="333333"/>
          <w:sz w:val="32"/>
          <w:szCs w:val="32"/>
          <w:shd w:val="clear" w:color="auto" w:fill="FFFFFF"/>
        </w:rPr>
        <w:t>县应急管理局</w:t>
      </w:r>
      <w:r>
        <w:rPr>
          <w:rFonts w:ascii="方正仿宋_GBK" w:eastAsia="方正仿宋_GBK" w:hAnsi="方正仿宋_GBK" w:cs="方正仿宋_GBK" w:hint="eastAsia"/>
          <w:color w:val="333333"/>
          <w:sz w:val="32"/>
          <w:szCs w:val="32"/>
          <w:shd w:val="clear" w:color="auto" w:fill="FFFFFF"/>
        </w:rPr>
        <w:t>提出书面申请</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申请内容包括：自然灾害发生时间、地点、种类，转移安置人员或避灾人员数量，主要灾害损失情况</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需申请使用县级救灾物资种类、数量等。</w:t>
      </w:r>
    </w:p>
    <w:p w14:paraId="6DE859A4" w14:textId="77777777" w:rsidR="00D61B56" w:rsidRDefault="00384D49">
      <w:pPr>
        <w:pStyle w:val="a5"/>
        <w:widowControl/>
        <w:shd w:val="clear" w:color="auto" w:fill="FFFFFF"/>
        <w:spacing w:beforeAutospacing="0" w:afterAutospacing="0" w:line="560" w:lineRule="exact"/>
        <w:ind w:firstLine="63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b/>
          <w:bCs/>
          <w:color w:val="333333"/>
          <w:sz w:val="32"/>
          <w:szCs w:val="32"/>
          <w:shd w:val="clear" w:color="auto" w:fill="FFFFFF"/>
        </w:rPr>
        <w:t>（</w:t>
      </w:r>
      <w:r>
        <w:rPr>
          <w:rFonts w:ascii="方正仿宋_GBK" w:eastAsia="方正仿宋_GBK" w:hAnsi="方正仿宋_GBK" w:cs="方正仿宋_GBK" w:hint="eastAsia"/>
          <w:b/>
          <w:bCs/>
          <w:color w:val="333333"/>
          <w:sz w:val="32"/>
          <w:szCs w:val="32"/>
          <w:shd w:val="clear" w:color="auto" w:fill="FFFFFF"/>
        </w:rPr>
        <w:t>二</w:t>
      </w:r>
      <w:r>
        <w:rPr>
          <w:rFonts w:ascii="方正仿宋_GBK" w:eastAsia="方正仿宋_GBK" w:hAnsi="方正仿宋_GBK" w:cs="方正仿宋_GBK" w:hint="eastAsia"/>
          <w:b/>
          <w:bCs/>
          <w:color w:val="333333"/>
          <w:sz w:val="32"/>
          <w:szCs w:val="32"/>
          <w:shd w:val="clear" w:color="auto" w:fill="FFFFFF"/>
        </w:rPr>
        <w:t>）</w:t>
      </w:r>
      <w:r>
        <w:rPr>
          <w:rFonts w:ascii="方正仿宋_GBK" w:eastAsia="方正仿宋_GBK" w:hAnsi="方正仿宋_GBK" w:cs="方正仿宋_GBK" w:hint="eastAsia"/>
          <w:b/>
          <w:bCs/>
          <w:color w:val="333333"/>
          <w:sz w:val="32"/>
          <w:szCs w:val="32"/>
          <w:shd w:val="clear" w:color="auto" w:fill="FFFFFF"/>
        </w:rPr>
        <w:t>审批。</w:t>
      </w:r>
      <w:r>
        <w:rPr>
          <w:rFonts w:ascii="方正仿宋_GBK" w:eastAsia="方正仿宋_GBK" w:hAnsi="方正仿宋_GBK" w:cs="方正仿宋_GBK" w:hint="eastAsia"/>
          <w:color w:val="333333"/>
          <w:sz w:val="32"/>
          <w:szCs w:val="32"/>
          <w:shd w:val="clear" w:color="auto" w:fill="FFFFFF"/>
        </w:rPr>
        <w:t>县应急管理局</w:t>
      </w:r>
      <w:r>
        <w:rPr>
          <w:rFonts w:ascii="方正仿宋_GBK" w:eastAsia="方正仿宋_GBK" w:hAnsi="方正仿宋_GBK" w:cs="方正仿宋_GBK" w:hint="eastAsia"/>
          <w:color w:val="333333"/>
          <w:sz w:val="32"/>
          <w:szCs w:val="32"/>
          <w:shd w:val="clear" w:color="auto" w:fill="FFFFFF"/>
        </w:rPr>
        <w:t>根据申请，结合灾区需求评估，</w:t>
      </w:r>
      <w:r>
        <w:rPr>
          <w:rFonts w:ascii="方正仿宋_GBK" w:eastAsia="方正仿宋_GBK" w:hAnsi="方正仿宋_GBK" w:cs="方正仿宋_GBK" w:hint="eastAsia"/>
          <w:color w:val="333333"/>
          <w:sz w:val="32"/>
          <w:szCs w:val="32"/>
          <w:shd w:val="clear" w:color="auto" w:fill="FFFFFF"/>
        </w:rPr>
        <w:t>向县发展</w:t>
      </w:r>
      <w:proofErr w:type="gramStart"/>
      <w:r>
        <w:rPr>
          <w:rFonts w:ascii="方正仿宋_GBK" w:eastAsia="方正仿宋_GBK" w:hAnsi="方正仿宋_GBK" w:cs="方正仿宋_GBK" w:hint="eastAsia"/>
          <w:color w:val="333333"/>
          <w:sz w:val="32"/>
          <w:szCs w:val="32"/>
          <w:shd w:val="clear" w:color="auto" w:fill="FFFFFF"/>
        </w:rPr>
        <w:t>改革局</w:t>
      </w:r>
      <w:proofErr w:type="gramEnd"/>
      <w:r>
        <w:rPr>
          <w:rFonts w:ascii="方正仿宋_GBK" w:eastAsia="方正仿宋_GBK" w:hAnsi="方正仿宋_GBK" w:cs="方正仿宋_GBK" w:hint="eastAsia"/>
          <w:color w:val="333333"/>
          <w:sz w:val="32"/>
          <w:szCs w:val="32"/>
          <w:shd w:val="clear" w:color="auto" w:fill="FFFFFF"/>
        </w:rPr>
        <w:t>下发《剑川县应急管理局调运救灾储备物资通知》，由县发展</w:t>
      </w:r>
      <w:proofErr w:type="gramStart"/>
      <w:r>
        <w:rPr>
          <w:rFonts w:ascii="方正仿宋_GBK" w:eastAsia="方正仿宋_GBK" w:hAnsi="方正仿宋_GBK" w:cs="方正仿宋_GBK" w:hint="eastAsia"/>
          <w:color w:val="333333"/>
          <w:sz w:val="32"/>
          <w:szCs w:val="32"/>
          <w:shd w:val="clear" w:color="auto" w:fill="FFFFFF"/>
        </w:rPr>
        <w:t>改革局</w:t>
      </w:r>
      <w:proofErr w:type="gramEnd"/>
      <w:r>
        <w:rPr>
          <w:rFonts w:ascii="方正仿宋_GBK" w:eastAsia="方正仿宋_GBK" w:hAnsi="方正仿宋_GBK" w:cs="方正仿宋_GBK" w:hint="eastAsia"/>
          <w:color w:val="333333"/>
          <w:sz w:val="32"/>
          <w:szCs w:val="32"/>
          <w:shd w:val="clear" w:color="auto" w:fill="FFFFFF"/>
        </w:rPr>
        <w:t>通知县国有粮食购销公司组织救灾物资出库调运工作。</w:t>
      </w:r>
    </w:p>
    <w:p w14:paraId="05C3C7F7" w14:textId="77777777" w:rsidR="00D61B56" w:rsidRDefault="00384D49">
      <w:pPr>
        <w:pStyle w:val="a5"/>
        <w:widowControl/>
        <w:shd w:val="clear" w:color="auto" w:fill="FFFFFF"/>
        <w:spacing w:beforeAutospacing="0" w:afterAutospacing="0" w:line="560" w:lineRule="exact"/>
        <w:ind w:firstLine="630"/>
        <w:rPr>
          <w:rFonts w:ascii="微软雅黑" w:eastAsia="方正仿宋_GBK" w:hAnsi="微软雅黑" w:cs="微软雅黑"/>
          <w:color w:val="333333"/>
          <w:sz w:val="32"/>
          <w:szCs w:val="32"/>
        </w:rPr>
      </w:pPr>
      <w:r>
        <w:rPr>
          <w:rFonts w:ascii="方正仿宋_GBK" w:eastAsia="方正仿宋_GBK" w:hAnsi="方正仿宋_GBK" w:cs="方正仿宋_GBK" w:hint="eastAsia"/>
          <w:b/>
          <w:bCs/>
          <w:color w:val="333333"/>
          <w:sz w:val="32"/>
          <w:szCs w:val="32"/>
          <w:shd w:val="clear" w:color="auto" w:fill="FFFFFF"/>
        </w:rPr>
        <w:t>（三）调运物资。</w:t>
      </w:r>
      <w:r>
        <w:rPr>
          <w:rFonts w:ascii="方正仿宋_GBK" w:eastAsia="方正仿宋_GBK" w:hAnsi="方正仿宋_GBK" w:cs="方正仿宋_GBK" w:hint="eastAsia"/>
          <w:color w:val="333333"/>
          <w:sz w:val="32"/>
          <w:szCs w:val="32"/>
          <w:shd w:val="clear" w:color="auto" w:fill="FFFFFF"/>
        </w:rPr>
        <w:t>县储备单位</w:t>
      </w:r>
      <w:r>
        <w:rPr>
          <w:rFonts w:ascii="方正仿宋_GBK" w:eastAsia="方正仿宋_GBK" w:hAnsi="方正仿宋_GBK" w:cs="方正仿宋_GBK" w:hint="eastAsia"/>
          <w:color w:val="333333"/>
          <w:sz w:val="32"/>
          <w:szCs w:val="32"/>
          <w:shd w:val="clear" w:color="auto" w:fill="FFFFFF"/>
        </w:rPr>
        <w:t>凭《</w:t>
      </w:r>
      <w:r>
        <w:rPr>
          <w:rFonts w:ascii="方正仿宋_GBK" w:eastAsia="方正仿宋_GBK" w:hAnsi="方正仿宋_GBK" w:cs="方正仿宋_GBK" w:hint="eastAsia"/>
          <w:color w:val="333333"/>
          <w:sz w:val="32"/>
          <w:szCs w:val="32"/>
          <w:shd w:val="clear" w:color="auto" w:fill="FFFFFF"/>
        </w:rPr>
        <w:t>剑川县救灾储备物资调运出库</w:t>
      </w:r>
      <w:r>
        <w:rPr>
          <w:rFonts w:ascii="方正仿宋_GBK" w:eastAsia="方正仿宋_GBK" w:hAnsi="方正仿宋_GBK" w:cs="方正仿宋_GBK" w:hint="eastAsia"/>
          <w:color w:val="333333"/>
          <w:sz w:val="32"/>
          <w:szCs w:val="32"/>
          <w:shd w:val="clear" w:color="auto" w:fill="FFFFFF"/>
        </w:rPr>
        <w:t>通知单》</w:t>
      </w:r>
      <w:r>
        <w:rPr>
          <w:rFonts w:ascii="方正仿宋_GBK" w:eastAsia="方正仿宋_GBK" w:hAnsi="方正仿宋_GBK" w:cs="方正仿宋_GBK" w:hint="eastAsia"/>
          <w:color w:val="333333"/>
          <w:sz w:val="32"/>
          <w:szCs w:val="32"/>
          <w:shd w:val="clear" w:color="auto" w:fill="FFFFFF"/>
        </w:rPr>
        <w:t>调运</w:t>
      </w:r>
      <w:r>
        <w:rPr>
          <w:rFonts w:ascii="方正仿宋_GBK" w:eastAsia="方正仿宋_GBK" w:hAnsi="方正仿宋_GBK" w:cs="方正仿宋_GBK" w:hint="eastAsia"/>
          <w:color w:val="333333"/>
          <w:sz w:val="32"/>
          <w:szCs w:val="32"/>
          <w:shd w:val="clear" w:color="auto" w:fill="FFFFFF"/>
        </w:rPr>
        <w:t>救灾</w:t>
      </w:r>
      <w:r>
        <w:rPr>
          <w:rFonts w:ascii="方正仿宋_GBK" w:eastAsia="方正仿宋_GBK" w:hAnsi="方正仿宋_GBK" w:cs="方正仿宋_GBK" w:hint="eastAsia"/>
          <w:color w:val="333333"/>
          <w:sz w:val="32"/>
          <w:szCs w:val="32"/>
          <w:shd w:val="clear" w:color="auto" w:fill="FFFFFF"/>
        </w:rPr>
        <w:t>物资</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使用单位</w:t>
      </w:r>
      <w:r>
        <w:rPr>
          <w:rFonts w:ascii="方正仿宋_GBK" w:eastAsia="方正仿宋_GBK" w:hAnsi="方正仿宋_GBK" w:cs="方正仿宋_GBK" w:hint="eastAsia"/>
          <w:color w:val="333333"/>
          <w:sz w:val="32"/>
          <w:szCs w:val="32"/>
          <w:shd w:val="clear" w:color="auto" w:fill="FFFFFF"/>
        </w:rPr>
        <w:t>领取时应进行清点、验收，并签字确认。</w:t>
      </w:r>
      <w:r>
        <w:rPr>
          <w:rFonts w:ascii="方正仿宋_GBK" w:eastAsia="方正仿宋_GBK" w:hAnsi="方正仿宋_GBK" w:cs="方正仿宋_GBK" w:hint="eastAsia"/>
          <w:color w:val="333333"/>
          <w:sz w:val="32"/>
          <w:szCs w:val="32"/>
          <w:shd w:val="clear" w:color="auto" w:fill="FFFFFF"/>
        </w:rPr>
        <w:t>调运工作完成后</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个工作日内，储备单位将调运接收情况及物资储备变动情况及</w:t>
      </w:r>
      <w:proofErr w:type="gramStart"/>
      <w:r>
        <w:rPr>
          <w:rFonts w:ascii="方正仿宋_GBK" w:eastAsia="方正仿宋_GBK" w:hAnsi="方正仿宋_GBK" w:cs="方正仿宋_GBK" w:hint="eastAsia"/>
          <w:color w:val="333333"/>
          <w:sz w:val="32"/>
          <w:szCs w:val="32"/>
          <w:shd w:val="clear" w:color="auto" w:fill="FFFFFF"/>
        </w:rPr>
        <w:t>时报县应急</w:t>
      </w:r>
      <w:proofErr w:type="gramEnd"/>
      <w:r>
        <w:rPr>
          <w:rFonts w:ascii="方正仿宋_GBK" w:eastAsia="方正仿宋_GBK" w:hAnsi="方正仿宋_GBK" w:cs="方正仿宋_GBK" w:hint="eastAsia"/>
          <w:color w:val="333333"/>
          <w:sz w:val="32"/>
          <w:szCs w:val="32"/>
          <w:shd w:val="clear" w:color="auto" w:fill="FFFFFF"/>
        </w:rPr>
        <w:t>局、县发展改革局。</w:t>
      </w:r>
    </w:p>
    <w:p w14:paraId="42DB0B0C" w14:textId="77777777" w:rsidR="00D61B56" w:rsidRDefault="00384D49">
      <w:pPr>
        <w:pStyle w:val="a5"/>
        <w:widowControl/>
        <w:shd w:val="clear" w:color="auto" w:fill="FFFFFF"/>
        <w:spacing w:beforeAutospacing="0" w:afterAutospacing="0" w:line="560" w:lineRule="exact"/>
        <w:ind w:firstLineChars="200" w:firstLine="643"/>
        <w:rPr>
          <w:rFonts w:ascii="仿宋" w:eastAsia="仿宋" w:hAnsi="仿宋" w:cs="仿宋"/>
          <w:color w:val="252A2E"/>
          <w:sz w:val="32"/>
          <w:szCs w:val="32"/>
        </w:rPr>
      </w:pPr>
      <w:r>
        <w:rPr>
          <w:rFonts w:ascii="方正仿宋_GBK" w:eastAsia="方正仿宋_GBK" w:hAnsi="方正仿宋_GBK" w:cs="方正仿宋_GBK" w:hint="eastAsia"/>
          <w:b/>
          <w:bCs/>
          <w:color w:val="333333"/>
          <w:sz w:val="32"/>
          <w:szCs w:val="32"/>
          <w:shd w:val="clear" w:color="auto" w:fill="FFFFFF"/>
        </w:rPr>
        <w:t>（四）紧急情况处置。</w:t>
      </w:r>
      <w:r>
        <w:rPr>
          <w:rFonts w:ascii="仿宋" w:eastAsia="仿宋" w:hAnsi="仿宋" w:cs="仿宋" w:hint="eastAsia"/>
          <w:sz w:val="32"/>
          <w:szCs w:val="32"/>
        </w:rPr>
        <w:t>紧急或特殊情况下，可按上述程序先电话报批，后补书面手</w:t>
      </w:r>
      <w:r>
        <w:rPr>
          <w:rFonts w:ascii="仿宋" w:eastAsia="仿宋" w:hAnsi="仿宋" w:cs="仿宋" w:hint="eastAsia"/>
          <w:sz w:val="32"/>
          <w:szCs w:val="32"/>
        </w:rPr>
        <w:t>续。</w:t>
      </w:r>
      <w:r>
        <w:rPr>
          <w:rFonts w:ascii="仿宋" w:eastAsia="仿宋" w:hAnsi="仿宋" w:cs="仿宋" w:hint="eastAsia"/>
          <w:color w:val="252A2E"/>
          <w:sz w:val="32"/>
          <w:szCs w:val="32"/>
          <w:shd w:val="clear" w:color="auto" w:fill="FFFFFF"/>
        </w:rPr>
        <w:t>救灾物资调运应迅速、准确。动用指令有明确时限要求的，严格按动用指令时限要求执行。动用指令无明确时限要求的，</w:t>
      </w:r>
      <w:r>
        <w:rPr>
          <w:rFonts w:ascii="仿宋" w:eastAsia="仿宋" w:hAnsi="仿宋" w:cs="仿宋" w:hint="eastAsia"/>
          <w:color w:val="252A2E"/>
          <w:sz w:val="32"/>
          <w:szCs w:val="32"/>
          <w:shd w:val="clear" w:color="auto" w:fill="FFFFFF"/>
        </w:rPr>
        <w:t>承储单位</w:t>
      </w:r>
      <w:r>
        <w:rPr>
          <w:rFonts w:ascii="仿宋" w:eastAsia="仿宋" w:hAnsi="仿宋" w:cs="仿宋" w:hint="eastAsia"/>
          <w:color w:val="252A2E"/>
          <w:sz w:val="32"/>
          <w:szCs w:val="32"/>
          <w:shd w:val="clear" w:color="auto" w:fill="FFFFFF"/>
        </w:rPr>
        <w:t>应在接到调运通知后</w:t>
      </w:r>
      <w:r>
        <w:rPr>
          <w:rFonts w:ascii="仿宋" w:eastAsia="仿宋" w:hAnsi="仿宋" w:cs="仿宋" w:hint="eastAsia"/>
          <w:color w:val="252A2E"/>
          <w:sz w:val="32"/>
          <w:szCs w:val="32"/>
          <w:shd w:val="clear" w:color="auto" w:fill="FFFFFF"/>
        </w:rPr>
        <w:t>2</w:t>
      </w:r>
      <w:r>
        <w:rPr>
          <w:rFonts w:ascii="仿宋" w:eastAsia="仿宋" w:hAnsi="仿宋" w:cs="仿宋" w:hint="eastAsia"/>
          <w:color w:val="252A2E"/>
          <w:sz w:val="32"/>
          <w:szCs w:val="32"/>
          <w:shd w:val="clear" w:color="auto" w:fill="FFFFFF"/>
        </w:rPr>
        <w:t>小时内组织救灾物资装运。</w:t>
      </w:r>
    </w:p>
    <w:p w14:paraId="6843ADAA" w14:textId="77777777" w:rsidR="00D61B56" w:rsidRDefault="00384D49">
      <w:pPr>
        <w:spacing w:line="56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第十二条</w:t>
      </w:r>
      <w:r>
        <w:rPr>
          <w:rFonts w:ascii="楷体" w:eastAsia="楷体" w:hAnsi="楷体" w:cs="楷体" w:hint="eastAsia"/>
          <w:sz w:val="32"/>
          <w:szCs w:val="32"/>
        </w:rPr>
        <w:t xml:space="preserve"> </w:t>
      </w:r>
      <w:r>
        <w:rPr>
          <w:rFonts w:ascii="仿宋" w:eastAsia="仿宋" w:hAnsi="仿宋" w:cs="仿宋" w:hint="eastAsia"/>
          <w:sz w:val="32"/>
          <w:szCs w:val="32"/>
        </w:rPr>
        <w:t>运输单位要按照《中华人民共和国</w:t>
      </w:r>
      <w:r>
        <w:rPr>
          <w:rFonts w:ascii="仿宋" w:eastAsia="仿宋" w:hAnsi="仿宋" w:cs="仿宋" w:hint="eastAsia"/>
          <w:sz w:val="32"/>
          <w:szCs w:val="32"/>
        </w:rPr>
        <w:t>民法典</w:t>
      </w:r>
      <w:r>
        <w:rPr>
          <w:rFonts w:ascii="仿宋" w:eastAsia="仿宋" w:hAnsi="仿宋" w:cs="仿宋" w:hint="eastAsia"/>
          <w:sz w:val="32"/>
          <w:szCs w:val="32"/>
        </w:rPr>
        <w:t>》</w:t>
      </w:r>
      <w:proofErr w:type="gramStart"/>
      <w:r>
        <w:rPr>
          <w:rFonts w:ascii="仿宋" w:eastAsia="仿宋" w:hAnsi="仿宋" w:cs="仿宋" w:hint="eastAsia"/>
          <w:sz w:val="32"/>
          <w:szCs w:val="32"/>
        </w:rPr>
        <w:t>中运</w:t>
      </w:r>
      <w:r>
        <w:rPr>
          <w:rFonts w:ascii="仿宋" w:eastAsia="仿宋" w:hAnsi="仿宋" w:cs="仿宋" w:hint="eastAsia"/>
          <w:sz w:val="32"/>
          <w:szCs w:val="32"/>
        </w:rPr>
        <w:lastRenderedPageBreak/>
        <w:t>输</w:t>
      </w:r>
      <w:proofErr w:type="gramEnd"/>
      <w:r>
        <w:rPr>
          <w:rFonts w:ascii="仿宋" w:eastAsia="仿宋" w:hAnsi="仿宋" w:cs="仿宋" w:hint="eastAsia"/>
          <w:sz w:val="32"/>
          <w:szCs w:val="32"/>
        </w:rPr>
        <w:t>合同的有关规定执行，对承运的救灾物资进行全面保价，并代垫运输费用，物资运达后，</w:t>
      </w:r>
      <w:r>
        <w:rPr>
          <w:rFonts w:ascii="仿宋" w:eastAsia="仿宋" w:hAnsi="仿宋" w:cs="仿宋" w:hint="eastAsia"/>
          <w:sz w:val="32"/>
          <w:szCs w:val="32"/>
        </w:rPr>
        <w:t>与使用单位进行结算。</w:t>
      </w:r>
      <w:r>
        <w:rPr>
          <w:rFonts w:ascii="仿宋" w:eastAsia="仿宋" w:hAnsi="仿宋" w:cs="仿宋" w:hint="eastAsia"/>
          <w:sz w:val="32"/>
          <w:szCs w:val="32"/>
        </w:rPr>
        <w:t>运送救灾物资时，应做到每台车辆成套运输物资，避免运至灾区的物资出现部件缺少或不配套等问题。运送物资数量较大的，储备单位</w:t>
      </w:r>
      <w:r>
        <w:rPr>
          <w:rFonts w:ascii="仿宋" w:eastAsia="仿宋" w:hAnsi="仿宋" w:cs="仿宋" w:hint="eastAsia"/>
          <w:sz w:val="32"/>
          <w:szCs w:val="32"/>
        </w:rPr>
        <w:t>应</w:t>
      </w:r>
      <w:r>
        <w:rPr>
          <w:rFonts w:ascii="仿宋" w:eastAsia="仿宋" w:hAnsi="仿宋" w:cs="仿宋" w:hint="eastAsia"/>
          <w:sz w:val="32"/>
          <w:szCs w:val="32"/>
        </w:rPr>
        <w:t>酌情安排专人负责押运。</w:t>
      </w:r>
    </w:p>
    <w:p w14:paraId="076A3897"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使用单位应对储备单位发来的救灾物资进行清点和验收，及时向储备单位反馈，若发生数量或质量等问题，要及时协调处理并将有关情况向</w:t>
      </w:r>
      <w:r>
        <w:rPr>
          <w:rFonts w:ascii="仿宋" w:eastAsia="仿宋" w:hAnsi="仿宋" w:cs="仿宋" w:hint="eastAsia"/>
          <w:sz w:val="32"/>
          <w:szCs w:val="32"/>
        </w:rPr>
        <w:t>县发展改革局</w:t>
      </w:r>
      <w:r>
        <w:rPr>
          <w:rFonts w:ascii="仿宋" w:eastAsia="仿宋" w:hAnsi="仿宋" w:cs="仿宋" w:hint="eastAsia"/>
          <w:sz w:val="32"/>
          <w:szCs w:val="32"/>
        </w:rPr>
        <w:t>、县应急管理局报告</w:t>
      </w:r>
      <w:r>
        <w:rPr>
          <w:rFonts w:ascii="仿宋" w:eastAsia="仿宋" w:hAnsi="仿宋" w:cs="仿宋" w:hint="eastAsia"/>
          <w:sz w:val="32"/>
          <w:szCs w:val="32"/>
        </w:rPr>
        <w:t>。</w:t>
      </w:r>
    </w:p>
    <w:p w14:paraId="1109A691"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县应急管理局、</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要建立完善与当地</w:t>
      </w:r>
      <w:r>
        <w:rPr>
          <w:rFonts w:ascii="仿宋" w:eastAsia="仿宋" w:hAnsi="仿宋" w:cs="仿宋" w:hint="eastAsia"/>
          <w:sz w:val="32"/>
          <w:szCs w:val="32"/>
        </w:rPr>
        <w:t>交通运输等</w:t>
      </w:r>
      <w:r>
        <w:rPr>
          <w:rFonts w:ascii="仿宋" w:eastAsia="仿宋" w:hAnsi="仿宋" w:cs="仿宋" w:hint="eastAsia"/>
          <w:sz w:val="32"/>
          <w:szCs w:val="32"/>
        </w:rPr>
        <w:t>部门的应急物资快速调运联动机制。</w:t>
      </w:r>
      <w:r>
        <w:rPr>
          <w:rFonts w:ascii="仿宋" w:eastAsia="仿宋" w:hAnsi="仿宋" w:cs="仿宋" w:hint="eastAsia"/>
          <w:sz w:val="32"/>
          <w:szCs w:val="32"/>
        </w:rPr>
        <w:t>县发展改革局</w:t>
      </w:r>
      <w:r>
        <w:rPr>
          <w:rFonts w:ascii="仿宋" w:eastAsia="仿宋" w:hAnsi="仿宋" w:cs="仿宋" w:hint="eastAsia"/>
          <w:sz w:val="32"/>
          <w:szCs w:val="32"/>
        </w:rPr>
        <w:t>、储备单位要建立救灾物资快速调运保障机制，结合当地灾情特点制定救灾物资快速调运预案，并报</w:t>
      </w:r>
      <w:proofErr w:type="gramStart"/>
      <w:r>
        <w:rPr>
          <w:rFonts w:ascii="仿宋" w:eastAsia="仿宋" w:hAnsi="仿宋" w:cs="仿宋" w:hint="eastAsia"/>
          <w:sz w:val="32"/>
          <w:szCs w:val="32"/>
        </w:rPr>
        <w:t>上级发改部门</w:t>
      </w:r>
      <w:proofErr w:type="gramEnd"/>
      <w:r>
        <w:rPr>
          <w:rFonts w:ascii="仿宋" w:eastAsia="仿宋" w:hAnsi="仿宋" w:cs="仿宋" w:hint="eastAsia"/>
          <w:sz w:val="32"/>
          <w:szCs w:val="32"/>
        </w:rPr>
        <w:t>备案。</w:t>
      </w:r>
    </w:p>
    <w:p w14:paraId="3A47B482" w14:textId="77777777" w:rsidR="00D61B56" w:rsidRDefault="00D61B56">
      <w:pPr>
        <w:spacing w:line="560" w:lineRule="exact"/>
        <w:jc w:val="center"/>
        <w:rPr>
          <w:rFonts w:ascii="方正黑体_GBK" w:eastAsia="方正黑体_GBK" w:hAnsi="方正黑体_GBK" w:cs="方正黑体_GBK"/>
          <w:b/>
          <w:bCs/>
          <w:sz w:val="32"/>
          <w:szCs w:val="32"/>
        </w:rPr>
      </w:pPr>
    </w:p>
    <w:p w14:paraId="6BE4C307"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第四章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使用管理</w:t>
      </w:r>
    </w:p>
    <w:p w14:paraId="421AE1A6"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调拨使用的上级救灾物资所有权</w:t>
      </w:r>
      <w:proofErr w:type="gramStart"/>
      <w:r>
        <w:rPr>
          <w:rFonts w:ascii="仿宋" w:eastAsia="仿宋" w:hAnsi="仿宋" w:cs="仿宋" w:hint="eastAsia"/>
          <w:sz w:val="32"/>
          <w:szCs w:val="32"/>
        </w:rPr>
        <w:t>归使用</w:t>
      </w:r>
      <w:proofErr w:type="gramEnd"/>
      <w:r>
        <w:rPr>
          <w:rFonts w:ascii="仿宋" w:eastAsia="仿宋" w:hAnsi="仿宋" w:cs="仿宋" w:hint="eastAsia"/>
          <w:sz w:val="32"/>
          <w:szCs w:val="32"/>
        </w:rPr>
        <w:t>地本级人民政府，由使用地救灾物资主管部门管理</w:t>
      </w:r>
      <w:r>
        <w:rPr>
          <w:rFonts w:ascii="仿宋" w:eastAsia="仿宋" w:hAnsi="仿宋" w:cs="仿宋" w:hint="eastAsia"/>
          <w:sz w:val="32"/>
          <w:szCs w:val="32"/>
        </w:rPr>
        <w:t>。</w:t>
      </w:r>
      <w:r>
        <w:rPr>
          <w:rFonts w:ascii="仿宋" w:eastAsia="仿宋" w:hAnsi="仿宋" w:cs="仿宋" w:hint="eastAsia"/>
          <w:sz w:val="32"/>
          <w:szCs w:val="32"/>
        </w:rPr>
        <w:t>管理费用由使用地人民政府财政承担。</w:t>
      </w:r>
    </w:p>
    <w:p w14:paraId="1C4F6BC2"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发放救灾物资可采取集中发放和分散发放两种形</w:t>
      </w:r>
      <w:r>
        <w:rPr>
          <w:rFonts w:ascii="仿宋" w:eastAsia="仿宋" w:hAnsi="仿宋" w:cs="仿宋" w:hint="eastAsia"/>
          <w:sz w:val="32"/>
          <w:szCs w:val="32"/>
        </w:rPr>
        <w:t>式</w:t>
      </w:r>
      <w:r>
        <w:rPr>
          <w:rFonts w:ascii="仿宋" w:eastAsia="仿宋" w:hAnsi="仿宋" w:cs="仿宋" w:hint="eastAsia"/>
          <w:sz w:val="32"/>
          <w:szCs w:val="32"/>
        </w:rPr>
        <w:t>。采取集中发放的，由县应急管理</w:t>
      </w:r>
      <w:r>
        <w:rPr>
          <w:rFonts w:ascii="仿宋" w:eastAsia="仿宋" w:hAnsi="仿宋" w:cs="仿宋" w:hint="eastAsia"/>
          <w:sz w:val="32"/>
          <w:szCs w:val="32"/>
        </w:rPr>
        <w:t>局</w:t>
      </w:r>
      <w:r>
        <w:rPr>
          <w:rFonts w:ascii="仿宋" w:eastAsia="仿宋" w:hAnsi="仿宋" w:cs="仿宋" w:hint="eastAsia"/>
          <w:sz w:val="32"/>
          <w:szCs w:val="32"/>
        </w:rPr>
        <w:t>、</w:t>
      </w:r>
      <w:r>
        <w:rPr>
          <w:rFonts w:ascii="仿宋" w:eastAsia="仿宋" w:hAnsi="仿宋" w:cs="仿宋" w:hint="eastAsia"/>
          <w:sz w:val="32"/>
          <w:szCs w:val="32"/>
        </w:rPr>
        <w:t>县</w:t>
      </w:r>
      <w:r>
        <w:rPr>
          <w:rFonts w:ascii="仿宋" w:eastAsia="仿宋" w:hAnsi="仿宋" w:cs="仿宋" w:hint="eastAsia"/>
          <w:sz w:val="32"/>
          <w:szCs w:val="32"/>
        </w:rPr>
        <w:t>发</w:t>
      </w:r>
      <w:r>
        <w:rPr>
          <w:rFonts w:ascii="仿宋" w:eastAsia="仿宋" w:hAnsi="仿宋" w:cs="仿宋" w:hint="eastAsia"/>
          <w:sz w:val="32"/>
          <w:szCs w:val="32"/>
        </w:rPr>
        <w:t>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会同</w:t>
      </w:r>
      <w:r>
        <w:rPr>
          <w:rFonts w:ascii="仿宋" w:eastAsia="仿宋" w:hAnsi="仿宋" w:cs="仿宋" w:hint="eastAsia"/>
          <w:sz w:val="32"/>
          <w:szCs w:val="32"/>
        </w:rPr>
        <w:t>受灾</w:t>
      </w:r>
      <w:r>
        <w:rPr>
          <w:rFonts w:ascii="仿宋" w:eastAsia="仿宋" w:hAnsi="仿宋" w:cs="仿宋" w:hint="eastAsia"/>
          <w:sz w:val="32"/>
          <w:szCs w:val="32"/>
        </w:rPr>
        <w:t>乡镇人民政府</w:t>
      </w:r>
      <w:r>
        <w:rPr>
          <w:rFonts w:ascii="仿宋" w:eastAsia="仿宋" w:hAnsi="仿宋" w:cs="仿宋" w:hint="eastAsia"/>
          <w:sz w:val="32"/>
          <w:szCs w:val="32"/>
        </w:rPr>
        <w:t>，</w:t>
      </w:r>
      <w:r>
        <w:rPr>
          <w:rFonts w:ascii="仿宋" w:eastAsia="仿宋" w:hAnsi="仿宋" w:cs="仿宋" w:hint="eastAsia"/>
          <w:sz w:val="32"/>
          <w:szCs w:val="32"/>
        </w:rPr>
        <w:t>在灾区设置</w:t>
      </w:r>
      <w:r>
        <w:rPr>
          <w:rFonts w:ascii="仿宋" w:eastAsia="仿宋" w:hAnsi="仿宋" w:cs="仿宋" w:hint="eastAsia"/>
          <w:sz w:val="32"/>
          <w:szCs w:val="32"/>
        </w:rPr>
        <w:t>集中安置点</w:t>
      </w:r>
      <w:r>
        <w:rPr>
          <w:rFonts w:ascii="仿宋" w:eastAsia="仿宋" w:hAnsi="仿宋" w:cs="仿宋" w:hint="eastAsia"/>
          <w:sz w:val="32"/>
          <w:szCs w:val="32"/>
        </w:rPr>
        <w:t>，直接向受灾群众发放</w:t>
      </w:r>
      <w:r>
        <w:rPr>
          <w:rFonts w:ascii="仿宋" w:eastAsia="仿宋" w:hAnsi="仿宋" w:cs="仿宋" w:hint="eastAsia"/>
          <w:sz w:val="32"/>
          <w:szCs w:val="32"/>
        </w:rPr>
        <w:t>；</w:t>
      </w:r>
      <w:r>
        <w:rPr>
          <w:rFonts w:ascii="仿宋" w:eastAsia="仿宋" w:hAnsi="仿宋" w:cs="仿宋" w:hint="eastAsia"/>
          <w:sz w:val="32"/>
          <w:szCs w:val="32"/>
        </w:rPr>
        <w:t>对无能力领取救灾物资的老弱病残人员，经乡镇相关工</w:t>
      </w:r>
      <w:r>
        <w:rPr>
          <w:rFonts w:ascii="仿宋" w:eastAsia="仿宋" w:hAnsi="仿宋" w:cs="仿宋" w:hint="eastAsia"/>
          <w:sz w:val="32"/>
          <w:szCs w:val="32"/>
        </w:rPr>
        <w:lastRenderedPageBreak/>
        <w:t>作机构核实后，可以委托</w:t>
      </w:r>
      <w:r>
        <w:rPr>
          <w:rFonts w:ascii="仿宋" w:eastAsia="仿宋" w:hAnsi="仿宋" w:cs="仿宋" w:hint="eastAsia"/>
          <w:sz w:val="32"/>
          <w:szCs w:val="32"/>
        </w:rPr>
        <w:t>其</w:t>
      </w:r>
      <w:r>
        <w:rPr>
          <w:rFonts w:ascii="仿宋" w:eastAsia="仿宋" w:hAnsi="仿宋" w:cs="仿宋" w:hint="eastAsia"/>
          <w:sz w:val="32"/>
          <w:szCs w:val="32"/>
        </w:rPr>
        <w:t>亲属或村</w:t>
      </w:r>
      <w:r>
        <w:rPr>
          <w:rFonts w:ascii="仿宋" w:eastAsia="仿宋" w:hAnsi="仿宋" w:cs="仿宋" w:hint="eastAsia"/>
          <w:sz w:val="32"/>
          <w:szCs w:val="32"/>
        </w:rPr>
        <w:t>(</w:t>
      </w:r>
      <w:r>
        <w:rPr>
          <w:rFonts w:ascii="仿宋" w:eastAsia="仿宋" w:hAnsi="仿宋" w:cs="仿宋" w:hint="eastAsia"/>
          <w:sz w:val="32"/>
          <w:szCs w:val="32"/>
        </w:rPr>
        <w:t>居</w:t>
      </w:r>
      <w:r>
        <w:rPr>
          <w:rFonts w:ascii="仿宋" w:eastAsia="仿宋" w:hAnsi="仿宋" w:cs="仿宋" w:hint="eastAsia"/>
          <w:sz w:val="32"/>
          <w:szCs w:val="32"/>
        </w:rPr>
        <w:t>)</w:t>
      </w:r>
      <w:r>
        <w:rPr>
          <w:rFonts w:ascii="仿宋" w:eastAsia="仿宋" w:hAnsi="仿宋" w:cs="仿宋" w:hint="eastAsia"/>
          <w:sz w:val="32"/>
          <w:szCs w:val="32"/>
        </w:rPr>
        <w:t>民委员会</w:t>
      </w:r>
      <w:r>
        <w:rPr>
          <w:rFonts w:ascii="仿宋" w:eastAsia="仿宋" w:hAnsi="仿宋" w:cs="仿宋" w:hint="eastAsia"/>
          <w:sz w:val="32"/>
          <w:szCs w:val="32"/>
        </w:rPr>
        <w:t>负责人代领。采取分散发放的，乡镇人民政府在县应急管理</w:t>
      </w:r>
      <w:r>
        <w:rPr>
          <w:rFonts w:ascii="仿宋" w:eastAsia="仿宋" w:hAnsi="仿宋" w:cs="仿宋" w:hint="eastAsia"/>
          <w:sz w:val="32"/>
          <w:szCs w:val="32"/>
        </w:rPr>
        <w:t>局</w:t>
      </w:r>
      <w:r>
        <w:rPr>
          <w:rFonts w:ascii="仿宋" w:eastAsia="仿宋" w:hAnsi="仿宋" w:cs="仿宋" w:hint="eastAsia"/>
          <w:sz w:val="32"/>
          <w:szCs w:val="32"/>
        </w:rPr>
        <w:t>、</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的指导下，按受灾需要救助人员的生活实际，将救灾物资直接发放到户。</w:t>
      </w:r>
    </w:p>
    <w:p w14:paraId="2DE5ABC6"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第十七条</w:t>
      </w:r>
      <w:r>
        <w:rPr>
          <w:rFonts w:ascii="楷体" w:eastAsia="楷体" w:hAnsi="楷体" w:cs="楷体" w:hint="eastAsia"/>
          <w:sz w:val="32"/>
          <w:szCs w:val="32"/>
        </w:rPr>
        <w:t xml:space="preserve"> </w:t>
      </w:r>
      <w:r>
        <w:rPr>
          <w:rFonts w:ascii="仿宋" w:eastAsia="仿宋" w:hAnsi="仿宋" w:cs="仿宋" w:hint="eastAsia"/>
          <w:sz w:val="32"/>
          <w:szCs w:val="32"/>
        </w:rPr>
        <w:t>县</w:t>
      </w:r>
      <w:r>
        <w:rPr>
          <w:rFonts w:ascii="仿宋" w:eastAsia="仿宋" w:hAnsi="仿宋" w:cs="仿宋" w:hint="eastAsia"/>
          <w:sz w:val="32"/>
          <w:szCs w:val="32"/>
        </w:rPr>
        <w:t>应急管理局、</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和乡镇人民政府在发放救灾物资时须登记造册，建立台账，并将发放明细在村务公开栏和村民小组予以公示，做到账目清楚、手续完备</w:t>
      </w:r>
      <w:r>
        <w:rPr>
          <w:rFonts w:ascii="仿宋" w:eastAsia="仿宋" w:hAnsi="仿宋" w:cs="仿宋" w:hint="eastAsia"/>
          <w:sz w:val="32"/>
          <w:szCs w:val="32"/>
        </w:rPr>
        <w:t>。</w:t>
      </w:r>
    </w:p>
    <w:p w14:paraId="5EFB8A8B"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县应急管理局、</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r>
        <w:rPr>
          <w:rFonts w:ascii="仿宋" w:eastAsia="仿宋" w:hAnsi="仿宋" w:cs="仿宋" w:hint="eastAsia"/>
          <w:sz w:val="32"/>
          <w:szCs w:val="32"/>
        </w:rPr>
        <w:t>须</w:t>
      </w:r>
      <w:proofErr w:type="gramEnd"/>
      <w:r>
        <w:rPr>
          <w:rFonts w:ascii="仿宋" w:eastAsia="仿宋" w:hAnsi="仿宋" w:cs="仿宋" w:hint="eastAsia"/>
          <w:sz w:val="32"/>
          <w:szCs w:val="32"/>
        </w:rPr>
        <w:t>对救灾物资使用者进行必要的技术指导，教育使用者爱护救灾物资，要求使用者</w:t>
      </w:r>
      <w:r>
        <w:rPr>
          <w:rFonts w:ascii="仿宋" w:eastAsia="仿宋" w:hAnsi="仿宋" w:cs="仿宋" w:hint="eastAsia"/>
          <w:sz w:val="32"/>
          <w:szCs w:val="32"/>
        </w:rPr>
        <w:t>不</w:t>
      </w:r>
      <w:r>
        <w:rPr>
          <w:rFonts w:ascii="仿宋" w:eastAsia="仿宋" w:hAnsi="仿宋" w:cs="仿宋" w:hint="eastAsia"/>
          <w:sz w:val="32"/>
          <w:szCs w:val="32"/>
        </w:rPr>
        <w:t>能出售、出租和抛弃救灾物资。</w:t>
      </w:r>
    </w:p>
    <w:p w14:paraId="72FED880"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县应急管理局、</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应当会同</w:t>
      </w:r>
      <w:r>
        <w:rPr>
          <w:rFonts w:ascii="仿宋" w:eastAsia="仿宋" w:hAnsi="仿宋" w:cs="仿宋" w:hint="eastAsia"/>
          <w:sz w:val="32"/>
          <w:szCs w:val="32"/>
        </w:rPr>
        <w:t>纪检</w:t>
      </w:r>
      <w:r>
        <w:rPr>
          <w:rFonts w:ascii="仿宋" w:eastAsia="仿宋" w:hAnsi="仿宋" w:cs="仿宋" w:hint="eastAsia"/>
          <w:sz w:val="32"/>
          <w:szCs w:val="32"/>
        </w:rPr>
        <w:t>监察、财政、审计等部门及时对救灾物资的发放使用情况进行监督检查。</w:t>
      </w:r>
    </w:p>
    <w:p w14:paraId="35C496D2" w14:textId="77777777" w:rsidR="00D61B56" w:rsidRDefault="00D61B56">
      <w:pPr>
        <w:spacing w:line="560" w:lineRule="exact"/>
        <w:ind w:firstLineChars="200" w:firstLine="640"/>
        <w:rPr>
          <w:rFonts w:ascii="仿宋" w:eastAsia="仿宋" w:hAnsi="仿宋" w:cs="仿宋"/>
          <w:sz w:val="32"/>
          <w:szCs w:val="32"/>
        </w:rPr>
      </w:pPr>
    </w:p>
    <w:p w14:paraId="51DAB48E" w14:textId="77777777" w:rsidR="00D61B56" w:rsidRDefault="00384D49">
      <w:pPr>
        <w:spacing w:line="560" w:lineRule="exact"/>
        <w:jc w:val="center"/>
        <w:rPr>
          <w:rFonts w:asciiTheme="majorEastAsia" w:eastAsiaTheme="majorEastAsia" w:hAnsiTheme="majorEastAsia" w:cstheme="majorEastAsia"/>
          <w:b/>
          <w:bCs/>
          <w:sz w:val="32"/>
          <w:szCs w:val="32"/>
        </w:rPr>
      </w:pPr>
      <w:r>
        <w:rPr>
          <w:rFonts w:ascii="方正黑体_GBK" w:eastAsia="方正黑体_GBK" w:hAnsi="方正黑体_GBK" w:cs="方正黑体_GBK" w:hint="eastAsia"/>
          <w:b/>
          <w:bCs/>
          <w:sz w:val="32"/>
          <w:szCs w:val="32"/>
        </w:rPr>
        <w:t>第五章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回收、轮换处置和报废管理</w:t>
      </w:r>
    </w:p>
    <w:p w14:paraId="4E4D8340"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因非人为因素致使破损严重不能继续使用或超过</w:t>
      </w:r>
      <w:r>
        <w:rPr>
          <w:rFonts w:ascii="仿宋" w:eastAsia="仿宋" w:hAnsi="仿宋" w:cs="仿宋" w:hint="eastAsia"/>
          <w:sz w:val="32"/>
          <w:szCs w:val="32"/>
        </w:rPr>
        <w:t>储备</w:t>
      </w:r>
      <w:r>
        <w:rPr>
          <w:rFonts w:ascii="仿宋" w:eastAsia="仿宋" w:hAnsi="仿宋" w:cs="仿宋" w:hint="eastAsia"/>
          <w:sz w:val="32"/>
          <w:szCs w:val="32"/>
        </w:rPr>
        <w:t>年限无法使用的县级救灾物资，轮换或报废应当严格履</w:t>
      </w:r>
      <w:r>
        <w:rPr>
          <w:rFonts w:ascii="仿宋" w:eastAsia="仿宋" w:hAnsi="仿宋" w:cs="仿宋" w:hint="eastAsia"/>
          <w:sz w:val="32"/>
          <w:szCs w:val="32"/>
        </w:rPr>
        <w:t>行审</w:t>
      </w:r>
      <w:r>
        <w:rPr>
          <w:rFonts w:ascii="仿宋" w:eastAsia="仿宋" w:hAnsi="仿宋" w:cs="仿宋" w:hint="eastAsia"/>
          <w:sz w:val="32"/>
          <w:szCs w:val="32"/>
        </w:rPr>
        <w:t>批手续，未经批准不得自行轮换或报废。</w:t>
      </w:r>
    </w:p>
    <w:p w14:paraId="0EB11C06"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储备单位应根据储存年限及使用情况等，对拟申请轮换或报废的县级救灾物资进行统计，并及时将轮换或报废申请文件上报</w:t>
      </w:r>
      <w:r>
        <w:rPr>
          <w:rFonts w:ascii="仿宋" w:eastAsia="仿宋" w:hAnsi="仿宋" w:cs="仿宋" w:hint="eastAsia"/>
          <w:sz w:val="32"/>
          <w:szCs w:val="32"/>
        </w:rPr>
        <w:t>县发展改革局</w:t>
      </w:r>
      <w:r>
        <w:rPr>
          <w:rFonts w:ascii="仿宋" w:eastAsia="仿宋" w:hAnsi="仿宋" w:cs="仿宋" w:hint="eastAsia"/>
          <w:sz w:val="32"/>
          <w:szCs w:val="32"/>
        </w:rPr>
        <w:t>。由</w:t>
      </w:r>
      <w:r>
        <w:rPr>
          <w:rFonts w:ascii="仿宋" w:eastAsia="仿宋" w:hAnsi="仿宋" w:cs="仿宋" w:hint="eastAsia"/>
          <w:sz w:val="32"/>
          <w:szCs w:val="32"/>
        </w:rPr>
        <w:t>县发展改革局</w:t>
      </w:r>
      <w:r>
        <w:rPr>
          <w:rFonts w:ascii="仿宋" w:eastAsia="仿宋" w:hAnsi="仿宋" w:cs="仿宋" w:hint="eastAsia"/>
          <w:sz w:val="32"/>
          <w:szCs w:val="32"/>
        </w:rPr>
        <w:t>、县应急管理局共同审核，按照有关规定办理轮换或报废手续。</w:t>
      </w:r>
    </w:p>
    <w:p w14:paraId="3B8CC9A1"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对经批准轮换的物资，由县应急管理局会同</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制定物资更新计划，</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应及时完成县级救灾储备物资更新工作。</w:t>
      </w:r>
    </w:p>
    <w:p w14:paraId="231FE8DA"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第二十一条</w:t>
      </w:r>
      <w:r>
        <w:rPr>
          <w:rFonts w:ascii="楷体" w:eastAsia="楷体" w:hAnsi="楷体" w:cs="楷体" w:hint="eastAsia"/>
          <w:sz w:val="32"/>
          <w:szCs w:val="32"/>
        </w:rPr>
        <w:t xml:space="preserve"> </w:t>
      </w:r>
      <w:r>
        <w:rPr>
          <w:rFonts w:ascii="仿宋" w:eastAsia="仿宋" w:hAnsi="仿宋" w:cs="仿宋" w:hint="eastAsia"/>
          <w:sz w:val="32"/>
          <w:szCs w:val="32"/>
        </w:rPr>
        <w:t>县级救灾物资分为回收类物资和非回收类物资。</w:t>
      </w:r>
      <w:r>
        <w:rPr>
          <w:rFonts w:ascii="仿宋" w:eastAsia="仿宋" w:hAnsi="仿宋" w:cs="仿宋" w:hint="eastAsia"/>
          <w:sz w:val="32"/>
          <w:szCs w:val="32"/>
        </w:rPr>
        <w:t>回</w:t>
      </w:r>
      <w:r>
        <w:rPr>
          <w:rFonts w:ascii="仿宋" w:eastAsia="仿宋" w:hAnsi="仿宋" w:cs="仿宋" w:hint="eastAsia"/>
          <w:sz w:val="32"/>
          <w:szCs w:val="32"/>
        </w:rPr>
        <w:t>收类物资和非回收类物资品种由县应急管理局商</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确定。</w:t>
      </w:r>
    </w:p>
    <w:p w14:paraId="1A34B1FD" w14:textId="77777777" w:rsidR="00D61B56" w:rsidRDefault="00384D49">
      <w:pPr>
        <w:pStyle w:val="a5"/>
        <w:widowControl/>
        <w:spacing w:beforeAutospacing="0" w:afterAutospacing="0" w:line="560" w:lineRule="exact"/>
        <w:ind w:firstLine="420"/>
        <w:rPr>
          <w:rFonts w:ascii="仿宋" w:eastAsia="仿宋" w:hAnsi="仿宋" w:cs="仿宋"/>
          <w:sz w:val="32"/>
          <w:szCs w:val="32"/>
        </w:rPr>
      </w:pPr>
      <w:r>
        <w:rPr>
          <w:rFonts w:ascii="楷体" w:eastAsia="楷体" w:hAnsi="楷体" w:cs="楷体" w:hint="eastAsia"/>
          <w:sz w:val="32"/>
          <w:szCs w:val="32"/>
        </w:rPr>
        <w:t>第二十二条</w:t>
      </w:r>
      <w:r>
        <w:rPr>
          <w:rFonts w:ascii="楷体" w:eastAsia="楷体" w:hAnsi="楷体" w:cs="楷体" w:hint="eastAsia"/>
          <w:sz w:val="32"/>
          <w:szCs w:val="32"/>
        </w:rPr>
        <w:t xml:space="preserve"> </w:t>
      </w:r>
      <w:r>
        <w:rPr>
          <w:rFonts w:ascii="仿宋" w:eastAsia="仿宋" w:hAnsi="仿宋" w:cs="仿宋" w:hint="eastAsia"/>
          <w:sz w:val="32"/>
          <w:szCs w:val="32"/>
        </w:rPr>
        <w:t>救灾物资使用结束后，未使用或者可回收的回收类上级救灾物资，由县应急管理局与</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组织进行回收，经维修、清洗、消毒和整理后，作为本级救灾物资存储。对使用后没有回收价值的回收类上级救灾物资，由县应急管理局与</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组织进行排查清理。对非回收类物资，发放给受灾</w:t>
      </w:r>
      <w:r>
        <w:rPr>
          <w:rFonts w:ascii="仿宋" w:eastAsia="仿宋" w:hAnsi="仿宋" w:cs="仿宋" w:hint="eastAsia"/>
          <w:sz w:val="32"/>
          <w:szCs w:val="32"/>
        </w:rPr>
        <w:t>人</w:t>
      </w:r>
      <w:r>
        <w:rPr>
          <w:rFonts w:ascii="仿宋" w:eastAsia="仿宋" w:hAnsi="仿宋" w:cs="仿宋" w:hint="eastAsia"/>
          <w:sz w:val="32"/>
          <w:szCs w:val="32"/>
        </w:rPr>
        <w:t>员使用后，不再进行回收。</w:t>
      </w:r>
    </w:p>
    <w:p w14:paraId="729CF2A0"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回收工作完成后，县应急管理局</w:t>
      </w:r>
      <w:r>
        <w:rPr>
          <w:rFonts w:ascii="仿宋" w:eastAsia="仿宋" w:hAnsi="仿宋" w:cs="仿宋" w:hint="eastAsia"/>
          <w:sz w:val="32"/>
          <w:szCs w:val="32"/>
        </w:rPr>
        <w:t>与县发展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应及时将救灾物资的使用、回收、损坏、报废情况以及储存地点和受益人</w:t>
      </w:r>
      <w:r>
        <w:rPr>
          <w:rFonts w:ascii="仿宋" w:eastAsia="仿宋" w:hAnsi="仿宋" w:cs="仿宋" w:hint="eastAsia"/>
          <w:sz w:val="32"/>
          <w:szCs w:val="32"/>
        </w:rPr>
        <w:t>(</w:t>
      </w:r>
      <w:r>
        <w:rPr>
          <w:rFonts w:ascii="仿宋" w:eastAsia="仿宋" w:hAnsi="仿宋" w:cs="仿宋" w:hint="eastAsia"/>
          <w:sz w:val="32"/>
          <w:szCs w:val="32"/>
        </w:rPr>
        <w:t>次</w:t>
      </w:r>
      <w:r>
        <w:rPr>
          <w:rFonts w:ascii="仿宋" w:eastAsia="仿宋" w:hAnsi="仿宋" w:cs="仿宋" w:hint="eastAsia"/>
          <w:sz w:val="32"/>
          <w:szCs w:val="32"/>
        </w:rPr>
        <w:t>)</w:t>
      </w:r>
      <w:r>
        <w:rPr>
          <w:rFonts w:ascii="仿宋" w:eastAsia="仿宋" w:hAnsi="仿宋" w:cs="仿宋" w:hint="eastAsia"/>
          <w:sz w:val="32"/>
          <w:szCs w:val="32"/>
        </w:rPr>
        <w:t>数报州应急管理局、</w:t>
      </w:r>
      <w:proofErr w:type="gramStart"/>
      <w:r>
        <w:rPr>
          <w:rFonts w:ascii="仿宋" w:eastAsia="仿宋" w:hAnsi="仿宋" w:cs="仿宋" w:hint="eastAsia"/>
          <w:sz w:val="32"/>
          <w:szCs w:val="32"/>
        </w:rPr>
        <w:t>州</w:t>
      </w:r>
      <w:r>
        <w:rPr>
          <w:rFonts w:ascii="仿宋" w:eastAsia="仿宋" w:hAnsi="仿宋" w:cs="仿宋" w:hint="eastAsia"/>
          <w:sz w:val="32"/>
          <w:szCs w:val="32"/>
        </w:rPr>
        <w:t>发改委</w:t>
      </w:r>
      <w:proofErr w:type="gramEnd"/>
      <w:r>
        <w:rPr>
          <w:rFonts w:ascii="仿宋" w:eastAsia="仿宋" w:hAnsi="仿宋" w:cs="仿宋" w:hint="eastAsia"/>
          <w:sz w:val="32"/>
          <w:szCs w:val="32"/>
        </w:rPr>
        <w:t>。州减灾备灾中心对报废回收的</w:t>
      </w:r>
      <w:r>
        <w:rPr>
          <w:rFonts w:ascii="仿宋" w:eastAsia="仿宋" w:hAnsi="仿宋" w:cs="仿宋" w:hint="eastAsia"/>
          <w:sz w:val="32"/>
          <w:szCs w:val="32"/>
        </w:rPr>
        <w:t>救灾物资进行指导</w:t>
      </w:r>
      <w:r>
        <w:rPr>
          <w:rFonts w:ascii="仿宋" w:eastAsia="仿宋" w:hAnsi="仿宋" w:cs="仿宋" w:hint="eastAsia"/>
          <w:sz w:val="32"/>
          <w:szCs w:val="32"/>
        </w:rPr>
        <w:t>、监督和检查。</w:t>
      </w:r>
    </w:p>
    <w:p w14:paraId="0A14DB6A"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县级救灾物资储备超过使用年限或自然损坏的应按以下程序申请报废或轮换：</w:t>
      </w:r>
    </w:p>
    <w:p w14:paraId="5D322B93"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对需报</w:t>
      </w:r>
      <w:r>
        <w:rPr>
          <w:rFonts w:ascii="仿宋" w:eastAsia="仿宋" w:hAnsi="仿宋" w:cs="仿宋" w:hint="eastAsia"/>
          <w:sz w:val="32"/>
          <w:szCs w:val="32"/>
        </w:rPr>
        <w:t>废</w:t>
      </w:r>
      <w:r>
        <w:rPr>
          <w:rFonts w:ascii="仿宋" w:eastAsia="仿宋" w:hAnsi="仿宋" w:cs="仿宋" w:hint="eastAsia"/>
          <w:sz w:val="32"/>
          <w:szCs w:val="32"/>
        </w:rPr>
        <w:t>的县级救灾物资须报经县应急管理局、县发</w:t>
      </w:r>
      <w:r>
        <w:rPr>
          <w:rFonts w:ascii="仿宋" w:eastAsia="仿宋" w:hAnsi="仿宋" w:cs="仿宋" w:hint="eastAsia"/>
          <w:sz w:val="32"/>
          <w:szCs w:val="32"/>
        </w:rPr>
        <w:t>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同意后，按规定程序报废。</w:t>
      </w:r>
    </w:p>
    <w:p w14:paraId="68BE9DD6"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县级需报废代州储备救灾物资的，由</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会同</w:t>
      </w:r>
      <w:r>
        <w:rPr>
          <w:rFonts w:ascii="仿宋" w:eastAsia="仿宋" w:hAnsi="仿宋" w:cs="仿宋" w:hint="eastAsia"/>
          <w:sz w:val="32"/>
          <w:szCs w:val="32"/>
        </w:rPr>
        <w:t>县应急管理局提出申请，将报废的品种、数量和价值清单报</w:t>
      </w:r>
      <w:proofErr w:type="gramStart"/>
      <w:r>
        <w:rPr>
          <w:rFonts w:ascii="仿宋" w:eastAsia="仿宋" w:hAnsi="仿宋" w:cs="仿宋" w:hint="eastAsia"/>
          <w:sz w:val="32"/>
          <w:szCs w:val="32"/>
        </w:rPr>
        <w:lastRenderedPageBreak/>
        <w:t>州发改委</w:t>
      </w:r>
      <w:proofErr w:type="gramEnd"/>
      <w:r>
        <w:rPr>
          <w:rFonts w:ascii="仿宋" w:eastAsia="仿宋" w:hAnsi="仿宋" w:cs="仿宋" w:hint="eastAsia"/>
          <w:sz w:val="32"/>
          <w:szCs w:val="32"/>
        </w:rPr>
        <w:t>，由</w:t>
      </w:r>
      <w:proofErr w:type="gramStart"/>
      <w:r>
        <w:rPr>
          <w:rFonts w:ascii="仿宋" w:eastAsia="仿宋" w:hAnsi="仿宋" w:cs="仿宋" w:hint="eastAsia"/>
          <w:sz w:val="32"/>
          <w:szCs w:val="32"/>
        </w:rPr>
        <w:t>州发改委</w:t>
      </w:r>
      <w:proofErr w:type="gramEnd"/>
      <w:r>
        <w:rPr>
          <w:rFonts w:ascii="仿宋" w:eastAsia="仿宋" w:hAnsi="仿宋" w:cs="仿宋" w:hint="eastAsia"/>
          <w:sz w:val="32"/>
          <w:szCs w:val="32"/>
        </w:rPr>
        <w:t>商州应急管理局核实批准后作报废处理。需报废代省储备救灾物资的，由</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会</w:t>
      </w:r>
      <w:r>
        <w:rPr>
          <w:rFonts w:ascii="仿宋" w:eastAsia="仿宋" w:hAnsi="仿宋" w:cs="仿宋" w:hint="eastAsia"/>
          <w:sz w:val="32"/>
          <w:szCs w:val="32"/>
        </w:rPr>
        <w:t>同</w:t>
      </w:r>
      <w:r>
        <w:rPr>
          <w:rFonts w:ascii="仿宋" w:eastAsia="仿宋" w:hAnsi="仿宋" w:cs="仿宋" w:hint="eastAsia"/>
          <w:sz w:val="32"/>
          <w:szCs w:val="32"/>
        </w:rPr>
        <w:t>县应急管理局提出申请，将报废品种、数量和价值清单报</w:t>
      </w:r>
      <w:proofErr w:type="gramStart"/>
      <w:r>
        <w:rPr>
          <w:rFonts w:ascii="仿宋" w:eastAsia="仿宋" w:hAnsi="仿宋" w:cs="仿宋" w:hint="eastAsia"/>
          <w:sz w:val="32"/>
          <w:szCs w:val="32"/>
        </w:rPr>
        <w:t>州发改委</w:t>
      </w:r>
      <w:proofErr w:type="gramEnd"/>
      <w:r>
        <w:rPr>
          <w:rFonts w:ascii="仿宋" w:eastAsia="仿宋" w:hAnsi="仿宋" w:cs="仿宋" w:hint="eastAsia"/>
          <w:sz w:val="32"/>
          <w:szCs w:val="32"/>
        </w:rPr>
        <w:t>，由</w:t>
      </w:r>
      <w:proofErr w:type="gramStart"/>
      <w:r>
        <w:rPr>
          <w:rFonts w:ascii="仿宋" w:eastAsia="仿宋" w:hAnsi="仿宋" w:cs="仿宋" w:hint="eastAsia"/>
          <w:sz w:val="32"/>
          <w:szCs w:val="32"/>
        </w:rPr>
        <w:t>州发改委</w:t>
      </w:r>
      <w:proofErr w:type="gramEnd"/>
      <w:r>
        <w:rPr>
          <w:rFonts w:ascii="仿宋" w:eastAsia="仿宋" w:hAnsi="仿宋" w:cs="仿宋" w:hint="eastAsia"/>
          <w:sz w:val="32"/>
          <w:szCs w:val="32"/>
        </w:rPr>
        <w:t>和州应急管理局向省级提出申请，</w:t>
      </w:r>
      <w:proofErr w:type="gramStart"/>
      <w:r>
        <w:rPr>
          <w:rFonts w:ascii="仿宋" w:eastAsia="仿宋" w:hAnsi="仿宋" w:cs="仿宋" w:hint="eastAsia"/>
          <w:sz w:val="32"/>
          <w:szCs w:val="32"/>
        </w:rPr>
        <w:t>待省核定</w:t>
      </w:r>
      <w:proofErr w:type="gramEnd"/>
      <w:r>
        <w:rPr>
          <w:rFonts w:ascii="仿宋" w:eastAsia="仿宋" w:hAnsi="仿宋" w:cs="仿宋" w:hint="eastAsia"/>
          <w:sz w:val="32"/>
          <w:szCs w:val="32"/>
        </w:rPr>
        <w:t>批准后进行报废处理。</w:t>
      </w:r>
    </w:p>
    <w:p w14:paraId="73BA091C"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经批准报废的救灾物资，要及时清理出库，做好销账记录和残值回收工作，处理报废县级救灾物资残值收入，按照国库集中收缴管理有关规定，全部上缴</w:t>
      </w:r>
      <w:r>
        <w:rPr>
          <w:rFonts w:ascii="仿宋" w:eastAsia="仿宋" w:hAnsi="仿宋" w:cs="仿宋" w:hint="eastAsia"/>
          <w:sz w:val="32"/>
          <w:szCs w:val="32"/>
        </w:rPr>
        <w:t>本级</w:t>
      </w:r>
      <w:r>
        <w:rPr>
          <w:rFonts w:ascii="仿宋" w:eastAsia="仿宋" w:hAnsi="仿宋" w:cs="仿宋" w:hint="eastAsia"/>
          <w:sz w:val="32"/>
          <w:szCs w:val="32"/>
        </w:rPr>
        <w:t>国</w:t>
      </w:r>
      <w:r>
        <w:rPr>
          <w:rFonts w:ascii="仿宋" w:eastAsia="仿宋" w:hAnsi="仿宋" w:cs="仿宋" w:hint="eastAsia"/>
          <w:sz w:val="32"/>
          <w:szCs w:val="32"/>
        </w:rPr>
        <w:t>库</w:t>
      </w:r>
      <w:r>
        <w:rPr>
          <w:rFonts w:ascii="仿宋" w:eastAsia="仿宋" w:hAnsi="仿宋" w:cs="仿宋" w:hint="eastAsia"/>
          <w:sz w:val="32"/>
          <w:szCs w:val="32"/>
        </w:rPr>
        <w:t>。</w:t>
      </w:r>
    </w:p>
    <w:p w14:paraId="42FC665E" w14:textId="77777777" w:rsidR="00D61B56" w:rsidRDefault="00384D4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县级救灾物资棉质类</w:t>
      </w:r>
      <w:r>
        <w:rPr>
          <w:rFonts w:ascii="仿宋" w:eastAsia="仿宋" w:hAnsi="仿宋" w:cs="仿宋" w:hint="eastAsia"/>
          <w:sz w:val="32"/>
          <w:szCs w:val="32"/>
        </w:rPr>
        <w:t>(</w:t>
      </w:r>
      <w:r>
        <w:rPr>
          <w:rFonts w:ascii="仿宋" w:eastAsia="仿宋" w:hAnsi="仿宋" w:cs="仿宋" w:hint="eastAsia"/>
          <w:sz w:val="32"/>
          <w:szCs w:val="32"/>
        </w:rPr>
        <w:t>如棉被、大衣、毛毯等</w:t>
      </w:r>
      <w:r>
        <w:rPr>
          <w:rFonts w:ascii="仿宋" w:eastAsia="仿宋" w:hAnsi="仿宋" w:cs="仿宋" w:hint="eastAsia"/>
          <w:sz w:val="32"/>
          <w:szCs w:val="32"/>
        </w:rPr>
        <w:t>)</w:t>
      </w:r>
      <w:r>
        <w:rPr>
          <w:rFonts w:ascii="仿宋" w:eastAsia="仿宋" w:hAnsi="仿宋" w:cs="仿宋" w:hint="eastAsia"/>
          <w:sz w:val="32"/>
          <w:szCs w:val="32"/>
        </w:rPr>
        <w:t>一般保管期限为三年，帐篷、折叠</w:t>
      </w:r>
      <w:r>
        <w:rPr>
          <w:rFonts w:ascii="仿宋" w:eastAsia="仿宋" w:hAnsi="仿宋" w:cs="仿宋" w:hint="eastAsia"/>
          <w:sz w:val="32"/>
          <w:szCs w:val="32"/>
        </w:rPr>
        <w:t>床类一般保管期限为五年。在保管期限到期前，由储备单位向</w:t>
      </w:r>
      <w:r>
        <w:rPr>
          <w:rFonts w:ascii="仿宋" w:eastAsia="仿宋" w:hAnsi="仿宋" w:cs="仿宋" w:hint="eastAsia"/>
          <w:sz w:val="32"/>
          <w:szCs w:val="32"/>
        </w:rPr>
        <w:t>县发展改革局</w:t>
      </w:r>
      <w:r>
        <w:rPr>
          <w:rFonts w:ascii="仿宋" w:eastAsia="仿宋" w:hAnsi="仿宋" w:cs="仿宋" w:hint="eastAsia"/>
          <w:sz w:val="32"/>
          <w:szCs w:val="32"/>
        </w:rPr>
        <w:t>、县应急管理局上报</w:t>
      </w:r>
      <w:r>
        <w:rPr>
          <w:rFonts w:ascii="仿宋" w:eastAsia="仿宋" w:hAnsi="仿宋" w:cs="仿宋" w:hint="eastAsia"/>
          <w:sz w:val="32"/>
          <w:szCs w:val="32"/>
        </w:rPr>
        <w:t>轮</w:t>
      </w:r>
      <w:r>
        <w:rPr>
          <w:rFonts w:ascii="仿宋" w:eastAsia="仿宋" w:hAnsi="仿宋" w:cs="仿宋" w:hint="eastAsia"/>
          <w:sz w:val="32"/>
          <w:szCs w:val="32"/>
        </w:rPr>
        <w:t>换申请，在</w:t>
      </w:r>
      <w:r>
        <w:rPr>
          <w:rFonts w:ascii="仿宋" w:eastAsia="仿宋" w:hAnsi="仿宋" w:cs="仿宋" w:hint="eastAsia"/>
          <w:sz w:val="32"/>
          <w:szCs w:val="32"/>
        </w:rPr>
        <w:t>县发展改革局</w:t>
      </w:r>
      <w:r>
        <w:rPr>
          <w:rFonts w:ascii="仿宋" w:eastAsia="仿宋" w:hAnsi="仿宋" w:cs="仿宋" w:hint="eastAsia"/>
          <w:sz w:val="32"/>
          <w:szCs w:val="32"/>
        </w:rPr>
        <w:t>、县应急管理局审核批准后进行轮换。轮换的到期救灾物资报县人民政府决定其使用范围及用途。</w:t>
      </w:r>
    </w:p>
    <w:p w14:paraId="67EFECE7" w14:textId="77777777" w:rsidR="00D61B56" w:rsidRDefault="00D61B56">
      <w:pPr>
        <w:spacing w:line="560" w:lineRule="exact"/>
        <w:ind w:firstLineChars="200" w:firstLine="640"/>
        <w:rPr>
          <w:rFonts w:ascii="仿宋" w:eastAsia="仿宋" w:hAnsi="仿宋" w:cs="仿宋"/>
          <w:sz w:val="32"/>
          <w:szCs w:val="32"/>
        </w:rPr>
      </w:pPr>
    </w:p>
    <w:p w14:paraId="7A604211"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第六章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资金及费用</w:t>
      </w:r>
    </w:p>
    <w:p w14:paraId="59D37272"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县级救灾储备物资购置费用根据年</w:t>
      </w:r>
      <w:r>
        <w:rPr>
          <w:rFonts w:ascii="仿宋" w:eastAsia="仿宋" w:hAnsi="仿宋" w:cs="仿宋" w:hint="eastAsia"/>
          <w:sz w:val="32"/>
          <w:szCs w:val="32"/>
        </w:rPr>
        <w:t>度</w:t>
      </w:r>
      <w:r>
        <w:rPr>
          <w:rFonts w:ascii="仿宋" w:eastAsia="仿宋" w:hAnsi="仿宋" w:cs="仿宋" w:hint="eastAsia"/>
          <w:sz w:val="32"/>
          <w:szCs w:val="32"/>
        </w:rPr>
        <w:t>购置计划</w:t>
      </w:r>
      <w:r>
        <w:rPr>
          <w:rFonts w:ascii="仿宋" w:eastAsia="仿宋" w:hAnsi="仿宋" w:cs="仿宋" w:hint="eastAsia"/>
          <w:sz w:val="32"/>
          <w:szCs w:val="32"/>
        </w:rPr>
        <w:t>由县级财政负担。</w:t>
      </w:r>
    </w:p>
    <w:p w14:paraId="1FDA6B63"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县级救灾储备物资</w:t>
      </w:r>
      <w:r>
        <w:rPr>
          <w:rFonts w:ascii="仿宋" w:eastAsia="仿宋" w:hAnsi="仿宋" w:cs="仿宋" w:hint="eastAsia"/>
          <w:sz w:val="32"/>
          <w:szCs w:val="32"/>
        </w:rPr>
        <w:t>管理经费按</w:t>
      </w:r>
      <w:r>
        <w:rPr>
          <w:rFonts w:ascii="仿宋" w:eastAsia="仿宋" w:hAnsi="仿宋" w:cs="仿宋" w:hint="eastAsia"/>
          <w:sz w:val="32"/>
          <w:szCs w:val="32"/>
        </w:rPr>
        <w:t>不超过</w:t>
      </w:r>
      <w:r>
        <w:rPr>
          <w:rFonts w:ascii="仿宋" w:eastAsia="仿宋" w:hAnsi="仿宋" w:cs="仿宋" w:hint="eastAsia"/>
          <w:sz w:val="32"/>
          <w:szCs w:val="32"/>
        </w:rPr>
        <w:t>上年实际</w:t>
      </w:r>
      <w:r>
        <w:rPr>
          <w:rFonts w:ascii="仿宋" w:eastAsia="仿宋" w:hAnsi="仿宋" w:cs="仿宋" w:hint="eastAsia"/>
          <w:sz w:val="32"/>
          <w:szCs w:val="32"/>
        </w:rPr>
        <w:t>库存</w:t>
      </w:r>
      <w:r>
        <w:rPr>
          <w:rFonts w:ascii="仿宋" w:eastAsia="仿宋" w:hAnsi="仿宋" w:cs="仿宋" w:hint="eastAsia"/>
          <w:sz w:val="32"/>
          <w:szCs w:val="32"/>
        </w:rPr>
        <w:t>救灾物资金额</w:t>
      </w:r>
      <w:r>
        <w:rPr>
          <w:rFonts w:ascii="仿宋" w:eastAsia="仿宋" w:hAnsi="仿宋" w:cs="仿宋" w:hint="eastAsia"/>
          <w:sz w:val="32"/>
          <w:szCs w:val="32"/>
        </w:rPr>
        <w:t>的</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核定</w:t>
      </w:r>
      <w:r>
        <w:rPr>
          <w:rFonts w:ascii="仿宋" w:eastAsia="仿宋" w:hAnsi="仿宋" w:cs="仿宋" w:hint="eastAsia"/>
          <w:sz w:val="32"/>
          <w:szCs w:val="32"/>
        </w:rPr>
        <w:t>，</w:t>
      </w:r>
      <w:r>
        <w:rPr>
          <w:rFonts w:ascii="仿宋" w:eastAsia="仿宋" w:hAnsi="仿宋" w:cs="仿宋" w:hint="eastAsia"/>
          <w:sz w:val="32"/>
          <w:szCs w:val="32"/>
        </w:rPr>
        <w:t>库存量</w:t>
      </w:r>
      <w:proofErr w:type="gramStart"/>
      <w:r>
        <w:rPr>
          <w:rFonts w:ascii="仿宋" w:eastAsia="仿宋" w:hAnsi="仿宋" w:cs="仿宋" w:hint="eastAsia"/>
          <w:sz w:val="32"/>
          <w:szCs w:val="32"/>
        </w:rPr>
        <w:t>小经费</w:t>
      </w:r>
      <w:proofErr w:type="gramEnd"/>
      <w:r>
        <w:rPr>
          <w:rFonts w:ascii="仿宋" w:eastAsia="仿宋" w:hAnsi="仿宋" w:cs="仿宋" w:hint="eastAsia"/>
          <w:sz w:val="32"/>
          <w:szCs w:val="32"/>
        </w:rPr>
        <w:t>不足</w:t>
      </w:r>
      <w:r>
        <w:rPr>
          <w:rFonts w:ascii="仿宋" w:eastAsia="仿宋" w:hAnsi="仿宋" w:cs="仿宋" w:hint="eastAsia"/>
          <w:sz w:val="32"/>
          <w:szCs w:val="32"/>
        </w:rPr>
        <w:t>20</w:t>
      </w:r>
      <w:r>
        <w:rPr>
          <w:rFonts w:ascii="仿宋" w:eastAsia="仿宋" w:hAnsi="仿宋" w:cs="仿宋" w:hint="eastAsia"/>
          <w:sz w:val="32"/>
          <w:szCs w:val="32"/>
        </w:rPr>
        <w:t>万元时以</w:t>
      </w:r>
      <w:r>
        <w:rPr>
          <w:rFonts w:ascii="仿宋" w:eastAsia="仿宋" w:hAnsi="仿宋" w:cs="仿宋" w:hint="eastAsia"/>
          <w:sz w:val="32"/>
          <w:szCs w:val="32"/>
        </w:rPr>
        <w:t>20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年的标准进行包干，并纳入本级财政</w:t>
      </w:r>
      <w:r>
        <w:rPr>
          <w:rFonts w:ascii="仿宋" w:eastAsia="仿宋" w:hAnsi="仿宋" w:cs="仿宋" w:hint="eastAsia"/>
          <w:sz w:val="32"/>
          <w:szCs w:val="32"/>
        </w:rPr>
        <w:t>预算。</w:t>
      </w:r>
      <w:r>
        <w:rPr>
          <w:rFonts w:ascii="仿宋" w:eastAsia="仿宋" w:hAnsi="仿宋" w:cs="仿宋" w:hint="eastAsia"/>
          <w:sz w:val="32"/>
          <w:szCs w:val="32"/>
        </w:rPr>
        <w:t>管理经费主要</w:t>
      </w:r>
      <w:r>
        <w:rPr>
          <w:rFonts w:ascii="仿宋" w:eastAsia="仿宋" w:hAnsi="仿宋" w:cs="仿宋" w:hint="eastAsia"/>
          <w:sz w:val="32"/>
          <w:szCs w:val="32"/>
        </w:rPr>
        <w:t>用于储备单位管理储存救灾物资所发生的仓库占用费、仓库维护费、物资保险费、物资维护保养费、</w:t>
      </w:r>
      <w:r>
        <w:rPr>
          <w:rFonts w:ascii="仿宋" w:eastAsia="仿宋" w:hAnsi="仿宋" w:cs="仿宋" w:hint="eastAsia"/>
          <w:sz w:val="32"/>
          <w:szCs w:val="32"/>
        </w:rPr>
        <w:t>物资补库费、</w:t>
      </w:r>
      <w:r>
        <w:rPr>
          <w:rFonts w:ascii="仿宋" w:eastAsia="仿宋" w:hAnsi="仿宋" w:cs="仿宋" w:hint="eastAsia"/>
          <w:sz w:val="32"/>
          <w:szCs w:val="32"/>
        </w:rPr>
        <w:t>人工费、</w:t>
      </w:r>
      <w:r>
        <w:rPr>
          <w:rFonts w:ascii="仿宋" w:eastAsia="仿宋" w:hAnsi="仿宋" w:cs="仿宋" w:hint="eastAsia"/>
          <w:sz w:val="32"/>
          <w:szCs w:val="32"/>
        </w:rPr>
        <w:lastRenderedPageBreak/>
        <w:t>物资</w:t>
      </w:r>
      <w:r>
        <w:rPr>
          <w:rFonts w:ascii="仿宋" w:eastAsia="仿宋" w:hAnsi="仿宋" w:cs="仿宋" w:hint="eastAsia"/>
          <w:sz w:val="32"/>
          <w:szCs w:val="32"/>
        </w:rPr>
        <w:t>短途</w:t>
      </w:r>
      <w:r>
        <w:rPr>
          <w:rFonts w:ascii="仿宋" w:eastAsia="仿宋" w:hAnsi="仿宋" w:cs="仿宋" w:hint="eastAsia"/>
          <w:sz w:val="32"/>
          <w:szCs w:val="32"/>
        </w:rPr>
        <w:t>装卸运输费、盘清库费、物资管理业务培训费、</w:t>
      </w:r>
      <w:r>
        <w:rPr>
          <w:rFonts w:ascii="仿宋" w:eastAsia="仿宋" w:hAnsi="仿宋" w:cs="仿宋" w:hint="eastAsia"/>
          <w:sz w:val="32"/>
          <w:szCs w:val="32"/>
        </w:rPr>
        <w:t>物资抽样检验费、消防安全设施设备配置费</w:t>
      </w:r>
      <w:r>
        <w:rPr>
          <w:rFonts w:ascii="仿宋" w:eastAsia="仿宋" w:hAnsi="仿宋" w:cs="仿宋" w:hint="eastAsia"/>
          <w:sz w:val="32"/>
          <w:szCs w:val="32"/>
        </w:rPr>
        <w:t>，以及救灾物资回收过程中产生的维修、清洗、消毒</w:t>
      </w:r>
      <w:r>
        <w:rPr>
          <w:rFonts w:ascii="仿宋" w:eastAsia="仿宋" w:hAnsi="仿宋" w:cs="仿宋" w:hint="eastAsia"/>
          <w:sz w:val="32"/>
          <w:szCs w:val="32"/>
        </w:rPr>
        <w:t>、</w:t>
      </w:r>
      <w:r>
        <w:rPr>
          <w:rFonts w:ascii="仿宋" w:eastAsia="仿宋" w:hAnsi="仿宋" w:cs="仿宋" w:hint="eastAsia"/>
          <w:sz w:val="32"/>
          <w:szCs w:val="32"/>
        </w:rPr>
        <w:t>整理</w:t>
      </w:r>
      <w:r>
        <w:rPr>
          <w:rFonts w:ascii="仿宋" w:eastAsia="仿宋" w:hAnsi="仿宋" w:cs="仿宋" w:hint="eastAsia"/>
          <w:sz w:val="32"/>
          <w:szCs w:val="32"/>
        </w:rPr>
        <w:t>及</w:t>
      </w:r>
      <w:r>
        <w:rPr>
          <w:rFonts w:ascii="仿宋" w:eastAsia="仿宋" w:hAnsi="仿宋" w:cs="仿宋" w:hint="eastAsia"/>
          <w:sz w:val="32"/>
          <w:szCs w:val="32"/>
        </w:rPr>
        <w:t>装卸运输</w:t>
      </w:r>
      <w:r>
        <w:rPr>
          <w:rFonts w:ascii="仿宋" w:eastAsia="仿宋" w:hAnsi="仿宋" w:cs="仿宋" w:hint="eastAsia"/>
          <w:sz w:val="32"/>
          <w:szCs w:val="32"/>
        </w:rPr>
        <w:t>等</w:t>
      </w:r>
      <w:r>
        <w:rPr>
          <w:rFonts w:ascii="仿宋" w:eastAsia="仿宋" w:hAnsi="仿宋" w:cs="仿宋" w:hint="eastAsia"/>
          <w:sz w:val="32"/>
          <w:szCs w:val="32"/>
        </w:rPr>
        <w:t>支出。</w:t>
      </w:r>
    </w:p>
    <w:p w14:paraId="195684FE"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县内发生重</w:t>
      </w:r>
      <w:r>
        <w:rPr>
          <w:rFonts w:ascii="仿宋" w:eastAsia="仿宋" w:hAnsi="仿宋" w:cs="仿宋" w:hint="eastAsia"/>
          <w:sz w:val="32"/>
          <w:szCs w:val="32"/>
        </w:rPr>
        <w:t>特</w:t>
      </w:r>
      <w:r>
        <w:rPr>
          <w:rFonts w:ascii="仿宋" w:eastAsia="仿宋" w:hAnsi="仿宋" w:cs="仿宋" w:hint="eastAsia"/>
          <w:sz w:val="32"/>
          <w:szCs w:val="32"/>
        </w:rPr>
        <w:t>大自然灾害，调运代省州储备物资、县级物资产生的装卸运输等费用，</w:t>
      </w:r>
      <w:r>
        <w:rPr>
          <w:rFonts w:ascii="仿宋" w:eastAsia="仿宋" w:hAnsi="仿宋" w:cs="仿宋" w:hint="eastAsia"/>
          <w:sz w:val="32"/>
          <w:szCs w:val="32"/>
        </w:rPr>
        <w:t>由县财政局会同本级物资储备行业部门，在</w:t>
      </w:r>
      <w:r>
        <w:rPr>
          <w:rFonts w:ascii="仿宋" w:eastAsia="仿宋" w:hAnsi="仿宋" w:cs="仿宋" w:hint="eastAsia"/>
          <w:sz w:val="32"/>
          <w:szCs w:val="32"/>
        </w:rPr>
        <w:t>物资运抵目的地后</w:t>
      </w:r>
      <w:r>
        <w:rPr>
          <w:rFonts w:ascii="仿宋" w:eastAsia="仿宋" w:hAnsi="仿宋" w:cs="仿宋" w:hint="eastAsia"/>
          <w:sz w:val="32"/>
          <w:szCs w:val="32"/>
        </w:rPr>
        <w:t>30</w:t>
      </w:r>
      <w:r>
        <w:rPr>
          <w:rFonts w:ascii="仿宋" w:eastAsia="仿宋" w:hAnsi="仿宋" w:cs="仿宋" w:hint="eastAsia"/>
          <w:sz w:val="32"/>
          <w:szCs w:val="32"/>
        </w:rPr>
        <w:t>日内</w:t>
      </w:r>
      <w:r>
        <w:rPr>
          <w:rFonts w:ascii="仿宋" w:eastAsia="仿宋" w:hAnsi="仿宋" w:cs="仿宋" w:hint="eastAsia"/>
          <w:sz w:val="32"/>
          <w:szCs w:val="32"/>
        </w:rPr>
        <w:t>进行</w:t>
      </w:r>
      <w:r>
        <w:rPr>
          <w:rFonts w:ascii="仿宋" w:eastAsia="仿宋" w:hAnsi="仿宋" w:cs="仿宋" w:hint="eastAsia"/>
          <w:sz w:val="32"/>
          <w:szCs w:val="32"/>
        </w:rPr>
        <w:t>结算。</w:t>
      </w:r>
    </w:p>
    <w:p w14:paraId="2738B774" w14:textId="77777777" w:rsidR="00D61B56" w:rsidRDefault="00384D49">
      <w:pPr>
        <w:spacing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楷体" w:eastAsia="楷体" w:hAnsi="楷体" w:cs="楷体" w:hint="eastAsia"/>
          <w:sz w:val="32"/>
          <w:szCs w:val="32"/>
        </w:rPr>
        <w:t>第二十七条</w:t>
      </w:r>
      <w:r>
        <w:rPr>
          <w:rFonts w:ascii="仿宋" w:eastAsia="仿宋" w:hAnsi="仿宋" w:cs="仿宋" w:hint="eastAsia"/>
          <w:sz w:val="32"/>
          <w:szCs w:val="32"/>
        </w:rPr>
        <w:t xml:space="preserve"> </w:t>
      </w:r>
      <w:r>
        <w:rPr>
          <w:rFonts w:ascii="方正仿宋_GBK" w:eastAsia="方正仿宋_GBK" w:hAnsi="方正仿宋_GBK" w:cs="方正仿宋_GBK" w:hint="eastAsia"/>
          <w:color w:val="333333"/>
          <w:sz w:val="32"/>
          <w:szCs w:val="32"/>
          <w:shd w:val="clear" w:color="auto" w:fill="FFFFFF"/>
        </w:rPr>
        <w:t>本级采购</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上级</w:t>
      </w:r>
      <w:r>
        <w:rPr>
          <w:rFonts w:ascii="方正仿宋_GBK" w:eastAsia="方正仿宋_GBK" w:hAnsi="方正仿宋_GBK" w:cs="方正仿宋_GBK" w:hint="eastAsia"/>
          <w:color w:val="333333"/>
          <w:sz w:val="32"/>
          <w:szCs w:val="32"/>
          <w:shd w:val="clear" w:color="auto" w:fill="FFFFFF"/>
        </w:rPr>
        <w:t>调拨、社会捐赠入县的各类救灾</w:t>
      </w:r>
      <w:r>
        <w:rPr>
          <w:rFonts w:ascii="方正仿宋_GBK" w:eastAsia="方正仿宋_GBK" w:hAnsi="方正仿宋_GBK" w:cs="方正仿宋_GBK" w:hint="eastAsia"/>
          <w:color w:val="333333"/>
          <w:sz w:val="32"/>
          <w:szCs w:val="32"/>
          <w:shd w:val="clear" w:color="auto" w:fill="FFFFFF"/>
        </w:rPr>
        <w:t>物资</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产生运输、装卸、管理等费用</w:t>
      </w:r>
      <w:r>
        <w:rPr>
          <w:rFonts w:ascii="方正仿宋_GBK" w:eastAsia="方正仿宋_GBK" w:hAnsi="方正仿宋_GBK" w:cs="方正仿宋_GBK" w:hint="eastAsia"/>
          <w:color w:val="333333"/>
          <w:sz w:val="32"/>
          <w:szCs w:val="32"/>
          <w:shd w:val="clear" w:color="auto" w:fill="FFFFFF"/>
        </w:rPr>
        <w:t>从财政预算管理经费中进行列支</w:t>
      </w:r>
      <w:r>
        <w:rPr>
          <w:rFonts w:ascii="方正仿宋_GBK" w:eastAsia="方正仿宋_GBK" w:hAnsi="方正仿宋_GBK" w:cs="方正仿宋_GBK" w:hint="eastAsia"/>
          <w:color w:val="333333"/>
          <w:sz w:val="32"/>
          <w:szCs w:val="32"/>
          <w:shd w:val="clear" w:color="auto" w:fill="FFFFFF"/>
        </w:rPr>
        <w:t>。调往受灾乡镇产生运输、装卸等费用</w:t>
      </w:r>
      <w:r>
        <w:rPr>
          <w:rFonts w:ascii="方正仿宋_GBK" w:eastAsia="方正仿宋_GBK" w:hAnsi="方正仿宋_GBK" w:cs="方正仿宋_GBK" w:hint="eastAsia"/>
          <w:color w:val="333333"/>
          <w:sz w:val="32"/>
          <w:szCs w:val="32"/>
          <w:shd w:val="clear" w:color="auto" w:fill="FFFFFF"/>
        </w:rPr>
        <w:t>则</w:t>
      </w:r>
      <w:r>
        <w:rPr>
          <w:rFonts w:ascii="方正仿宋_GBK" w:eastAsia="方正仿宋_GBK" w:hAnsi="方正仿宋_GBK" w:cs="方正仿宋_GBK" w:hint="eastAsia"/>
          <w:color w:val="333333"/>
          <w:sz w:val="32"/>
          <w:szCs w:val="32"/>
          <w:shd w:val="clear" w:color="auto" w:fill="FFFFFF"/>
        </w:rPr>
        <w:t>由救灾物资使用乡镇</w:t>
      </w:r>
      <w:r>
        <w:rPr>
          <w:rFonts w:ascii="方正仿宋_GBK" w:eastAsia="方正仿宋_GBK" w:hAnsi="方正仿宋_GBK" w:cs="方正仿宋_GBK" w:hint="eastAsia"/>
          <w:color w:val="333333"/>
          <w:sz w:val="32"/>
          <w:szCs w:val="32"/>
          <w:shd w:val="clear" w:color="auto" w:fill="FFFFFF"/>
        </w:rPr>
        <w:t>自行</w:t>
      </w:r>
      <w:r>
        <w:rPr>
          <w:rFonts w:ascii="方正仿宋_GBK" w:eastAsia="方正仿宋_GBK" w:hAnsi="方正仿宋_GBK" w:cs="方正仿宋_GBK" w:hint="eastAsia"/>
          <w:color w:val="333333"/>
          <w:sz w:val="32"/>
          <w:szCs w:val="32"/>
          <w:shd w:val="clear" w:color="auto" w:fill="FFFFFF"/>
        </w:rPr>
        <w:t>负责。</w:t>
      </w:r>
    </w:p>
    <w:p w14:paraId="45E292F0" w14:textId="77777777" w:rsidR="00D61B56" w:rsidRDefault="00D61B56">
      <w:pPr>
        <w:spacing w:line="560" w:lineRule="exact"/>
        <w:ind w:firstLineChars="200" w:firstLine="640"/>
        <w:rPr>
          <w:rFonts w:ascii="方正仿宋_GBK" w:eastAsia="方正仿宋_GBK" w:hAnsi="方正仿宋_GBK" w:cs="方正仿宋_GBK"/>
          <w:color w:val="333333"/>
          <w:sz w:val="32"/>
          <w:szCs w:val="32"/>
          <w:shd w:val="clear" w:color="auto" w:fill="FFFFFF"/>
        </w:rPr>
      </w:pPr>
    </w:p>
    <w:p w14:paraId="202BEB10" w14:textId="77777777" w:rsidR="00D61B56" w:rsidRDefault="00384D49">
      <w:pPr>
        <w:spacing w:line="560" w:lineRule="exact"/>
        <w:jc w:val="center"/>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第七章</w:t>
      </w:r>
      <w:r>
        <w:rPr>
          <w:rFonts w:ascii="方正黑体_GBK" w:eastAsia="方正黑体_GBK" w:hAnsi="方正黑体_GBK" w:cs="方正黑体_GBK" w:hint="eastAsia"/>
          <w:b/>
          <w:bCs/>
          <w:sz w:val="32"/>
          <w:szCs w:val="32"/>
        </w:rPr>
        <w:t xml:space="preserve">  </w:t>
      </w:r>
      <w:r>
        <w:rPr>
          <w:rFonts w:ascii="方正黑体_GBK" w:eastAsia="方正黑体_GBK" w:hAnsi="方正黑体_GBK" w:cs="方正黑体_GBK" w:hint="eastAsia"/>
          <w:b/>
          <w:bCs/>
          <w:sz w:val="32"/>
          <w:szCs w:val="32"/>
        </w:rPr>
        <w:t>监督</w:t>
      </w:r>
      <w:r>
        <w:rPr>
          <w:rFonts w:ascii="方正黑体_GBK" w:eastAsia="方正黑体_GBK" w:hAnsi="方正黑体_GBK" w:cs="方正黑体_GBK" w:hint="eastAsia"/>
          <w:b/>
          <w:bCs/>
          <w:sz w:val="32"/>
          <w:szCs w:val="32"/>
        </w:rPr>
        <w:t>管理</w:t>
      </w:r>
    </w:p>
    <w:p w14:paraId="4FE5918A" w14:textId="77777777" w:rsidR="00D61B56" w:rsidRDefault="00384D49">
      <w:pPr>
        <w:spacing w:line="560" w:lineRule="exact"/>
        <w:jc w:val="left"/>
        <w:rPr>
          <w:rFonts w:ascii="仿宋" w:eastAsia="仿宋" w:hAnsi="仿宋" w:cs="仿宋"/>
          <w:sz w:val="32"/>
          <w:szCs w:val="32"/>
        </w:rPr>
      </w:pPr>
      <w:r>
        <w:rPr>
          <w:rFonts w:ascii="楷体" w:eastAsia="楷体" w:hAnsi="楷体" w:cs="楷体" w:hint="eastAsia"/>
          <w:sz w:val="32"/>
          <w:szCs w:val="32"/>
        </w:rPr>
        <w:t xml:space="preserve">     </w:t>
      </w:r>
      <w:r>
        <w:rPr>
          <w:rFonts w:ascii="楷体" w:eastAsia="楷体" w:hAnsi="楷体" w:cs="楷体" w:hint="eastAsia"/>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按照“谁主管、谁使用、谁负责”的原</w:t>
      </w:r>
      <w:r>
        <w:rPr>
          <w:rFonts w:ascii="仿宋" w:eastAsia="仿宋" w:hAnsi="仿宋" w:cs="仿宋" w:hint="eastAsia"/>
          <w:sz w:val="32"/>
          <w:szCs w:val="32"/>
        </w:rPr>
        <w:t>则，</w:t>
      </w:r>
      <w:r>
        <w:rPr>
          <w:rFonts w:ascii="仿宋" w:eastAsia="仿宋" w:hAnsi="仿宋" w:cs="仿宋" w:hint="eastAsia"/>
          <w:sz w:val="32"/>
          <w:szCs w:val="32"/>
        </w:rPr>
        <w:t>县应急管理局与</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负责组织开展项目预算绩效评价工作，按规定编制项目绩效目标，完成预算绩效管理信息公开，接受各方监督。县应急管理局与</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负责县级项目</w:t>
      </w:r>
      <w:r>
        <w:rPr>
          <w:rFonts w:ascii="仿宋" w:eastAsia="仿宋" w:hAnsi="仿宋" w:cs="仿宋" w:hint="eastAsia"/>
          <w:sz w:val="32"/>
          <w:szCs w:val="32"/>
        </w:rPr>
        <w:t>预算</w:t>
      </w:r>
      <w:r>
        <w:rPr>
          <w:rFonts w:ascii="仿宋" w:eastAsia="仿宋" w:hAnsi="仿宋" w:cs="仿宋" w:hint="eastAsia"/>
          <w:sz w:val="32"/>
          <w:szCs w:val="32"/>
        </w:rPr>
        <w:t>绩效自评工作，并根据评价结果落实整改措施。</w:t>
      </w:r>
    </w:p>
    <w:p w14:paraId="350D34F9"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县应急管理局与</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应加强对所</w:t>
      </w:r>
      <w:r>
        <w:rPr>
          <w:rFonts w:ascii="仿宋" w:eastAsia="仿宋" w:hAnsi="仿宋" w:cs="仿宋" w:hint="eastAsia"/>
          <w:sz w:val="32"/>
          <w:szCs w:val="32"/>
        </w:rPr>
        <w:t>储备</w:t>
      </w:r>
      <w:r>
        <w:rPr>
          <w:rFonts w:ascii="仿宋" w:eastAsia="仿宋" w:hAnsi="仿宋" w:cs="仿宋" w:hint="eastAsia"/>
          <w:sz w:val="32"/>
          <w:szCs w:val="32"/>
        </w:rPr>
        <w:t>县级救灾物资的管理监督工作，对县级救灾物资的发放、使用及时进行检查指导。储备单位应加强储备县级救灾物资的日常管理并自觉接受发改、应急管理、财政、监察、审计等部门的监督。</w:t>
      </w:r>
    </w:p>
    <w:p w14:paraId="56B60621"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第三十条</w:t>
      </w:r>
      <w:r>
        <w:rPr>
          <w:rFonts w:ascii="仿宋" w:eastAsia="仿宋" w:hAnsi="仿宋" w:cs="仿宋" w:hint="eastAsia"/>
          <w:sz w:val="32"/>
          <w:szCs w:val="32"/>
        </w:rPr>
        <w:t xml:space="preserve"> </w:t>
      </w:r>
      <w:r>
        <w:rPr>
          <w:rFonts w:ascii="仿宋" w:eastAsia="仿宋" w:hAnsi="仿宋" w:cs="仿宋" w:hint="eastAsia"/>
          <w:sz w:val="32"/>
          <w:szCs w:val="32"/>
        </w:rPr>
        <w:t>未经县应急管理局、</w:t>
      </w:r>
      <w:r>
        <w:rPr>
          <w:rFonts w:ascii="仿宋" w:eastAsia="仿宋" w:hAnsi="仿宋" w:cs="仿宋" w:hint="eastAsia"/>
          <w:sz w:val="32"/>
          <w:szCs w:val="32"/>
        </w:rPr>
        <w:t>县发展</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批准</w:t>
      </w:r>
      <w:r>
        <w:rPr>
          <w:rFonts w:ascii="仿宋" w:eastAsia="仿宋" w:hAnsi="仿宋" w:cs="仿宋" w:hint="eastAsia"/>
          <w:sz w:val="32"/>
          <w:szCs w:val="32"/>
        </w:rPr>
        <w:t>擅自</w:t>
      </w:r>
      <w:r>
        <w:rPr>
          <w:rFonts w:ascii="仿宋" w:eastAsia="仿宋" w:hAnsi="仿宋" w:cs="仿宋" w:hint="eastAsia"/>
          <w:sz w:val="32"/>
          <w:szCs w:val="32"/>
        </w:rPr>
        <w:t>动用县级救灾物资的，责令补齐擅自动用的救灾物资</w:t>
      </w:r>
      <w:r>
        <w:rPr>
          <w:rFonts w:ascii="仿宋" w:eastAsia="仿宋" w:hAnsi="仿宋" w:cs="仿宋" w:hint="eastAsia"/>
          <w:sz w:val="32"/>
          <w:szCs w:val="32"/>
        </w:rPr>
        <w:t>，视</w:t>
      </w:r>
      <w:r>
        <w:rPr>
          <w:rFonts w:ascii="仿宋" w:eastAsia="仿宋" w:hAnsi="仿宋" w:cs="仿宋" w:hint="eastAsia"/>
          <w:sz w:val="32"/>
          <w:szCs w:val="32"/>
        </w:rPr>
        <w:t>情况收回其他储备物资，并追究相关人员责任。</w:t>
      </w:r>
    </w:p>
    <w:p w14:paraId="2015F961"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县级救灾物资被贪污</w:t>
      </w:r>
      <w:r>
        <w:rPr>
          <w:rFonts w:ascii="仿宋" w:eastAsia="仿宋" w:hAnsi="仿宋" w:cs="仿宋" w:hint="eastAsia"/>
          <w:sz w:val="32"/>
          <w:szCs w:val="32"/>
        </w:rPr>
        <w:t>、截留、私分</w:t>
      </w:r>
      <w:r>
        <w:rPr>
          <w:rFonts w:ascii="仿宋" w:eastAsia="仿宋" w:hAnsi="仿宋" w:cs="仿宋" w:hint="eastAsia"/>
          <w:sz w:val="32"/>
          <w:szCs w:val="32"/>
        </w:rPr>
        <w:t>或挪用，或因管理不善等人为原因造成重大损毁和丢失的，由所在单位追回或赔偿，并依照有关规定对直接责任人员给予</w:t>
      </w:r>
      <w:r>
        <w:rPr>
          <w:rFonts w:ascii="仿宋" w:eastAsia="仿宋" w:hAnsi="仿宋" w:cs="仿宋" w:hint="eastAsia"/>
          <w:sz w:val="32"/>
          <w:szCs w:val="32"/>
        </w:rPr>
        <w:t>相应</w:t>
      </w:r>
      <w:r>
        <w:rPr>
          <w:rFonts w:ascii="仿宋" w:eastAsia="仿宋" w:hAnsi="仿宋" w:cs="仿宋" w:hint="eastAsia"/>
          <w:sz w:val="32"/>
          <w:szCs w:val="32"/>
        </w:rPr>
        <w:t>处分，构成犯罪的，移送司法机关依法追究刑事责任</w:t>
      </w:r>
      <w:r>
        <w:rPr>
          <w:rFonts w:ascii="仿宋" w:eastAsia="仿宋" w:hAnsi="仿宋" w:cs="仿宋" w:hint="eastAsia"/>
          <w:sz w:val="32"/>
          <w:szCs w:val="32"/>
        </w:rPr>
        <w:t>。</w:t>
      </w:r>
    </w:p>
    <w:p w14:paraId="060CCC78"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在发放救灾物资过程中存在</w:t>
      </w:r>
      <w:r>
        <w:rPr>
          <w:rFonts w:ascii="仿宋" w:eastAsia="仿宋" w:hAnsi="仿宋" w:cs="仿宋" w:hint="eastAsia"/>
          <w:sz w:val="32"/>
          <w:szCs w:val="32"/>
        </w:rPr>
        <w:t>贪污、</w:t>
      </w:r>
      <w:r>
        <w:rPr>
          <w:rFonts w:ascii="仿宋" w:eastAsia="仿宋" w:hAnsi="仿宋" w:cs="仿宋" w:hint="eastAsia"/>
          <w:sz w:val="32"/>
          <w:szCs w:val="32"/>
        </w:rPr>
        <w:t>截留</w:t>
      </w:r>
      <w:r>
        <w:rPr>
          <w:rFonts w:ascii="仿宋" w:eastAsia="仿宋" w:hAnsi="仿宋" w:cs="仿宋" w:hint="eastAsia"/>
          <w:sz w:val="32"/>
          <w:szCs w:val="32"/>
        </w:rPr>
        <w:t>、私分或</w:t>
      </w:r>
      <w:r>
        <w:rPr>
          <w:rFonts w:ascii="仿宋" w:eastAsia="仿宋" w:hAnsi="仿宋" w:cs="仿宋" w:hint="eastAsia"/>
          <w:sz w:val="32"/>
          <w:szCs w:val="32"/>
        </w:rPr>
        <w:t>挪用</w:t>
      </w:r>
      <w:r>
        <w:rPr>
          <w:rFonts w:ascii="仿宋" w:eastAsia="仿宋" w:hAnsi="仿宋" w:cs="仿宋" w:hint="eastAsia"/>
          <w:sz w:val="32"/>
          <w:szCs w:val="32"/>
        </w:rPr>
        <w:t>，</w:t>
      </w:r>
      <w:r>
        <w:rPr>
          <w:rFonts w:ascii="仿宋" w:eastAsia="仿宋" w:hAnsi="仿宋" w:cs="仿宋" w:hint="eastAsia"/>
          <w:sz w:val="32"/>
          <w:szCs w:val="32"/>
        </w:rPr>
        <w:t>弄虚作假、优亲厚友、平均分配、显失公平等违纪违法情形的，对相关责任人依纪依法进行处理</w:t>
      </w:r>
      <w:r>
        <w:rPr>
          <w:rFonts w:ascii="仿宋" w:eastAsia="仿宋" w:hAnsi="仿宋" w:cs="仿宋" w:hint="eastAsia"/>
          <w:sz w:val="32"/>
          <w:szCs w:val="32"/>
        </w:rPr>
        <w:t>。</w:t>
      </w:r>
    </w:p>
    <w:p w14:paraId="340CBCFC" w14:textId="77777777" w:rsidR="00D61B56" w:rsidRDefault="00D61B56">
      <w:pPr>
        <w:spacing w:line="560" w:lineRule="exact"/>
        <w:ind w:firstLineChars="200" w:firstLine="640"/>
        <w:rPr>
          <w:rFonts w:ascii="仿宋" w:eastAsia="仿宋" w:hAnsi="仿宋" w:cs="仿宋"/>
          <w:sz w:val="32"/>
          <w:szCs w:val="32"/>
        </w:rPr>
      </w:pPr>
    </w:p>
    <w:p w14:paraId="67BADB86" w14:textId="77777777" w:rsidR="00D61B56" w:rsidRDefault="00384D49">
      <w:pPr>
        <w:numPr>
          <w:ilvl w:val="0"/>
          <w:numId w:val="1"/>
        </w:numPr>
        <w:spacing w:line="560" w:lineRule="exact"/>
        <w:ind w:firstLineChars="200" w:firstLine="643"/>
        <w:jc w:val="center"/>
        <w:rPr>
          <w:rFonts w:ascii="宋体" w:eastAsia="宋体" w:hAnsi="宋体" w:cs="宋体"/>
          <w:b/>
          <w:bCs/>
          <w:sz w:val="32"/>
          <w:szCs w:val="32"/>
        </w:rPr>
      </w:pPr>
      <w:r>
        <w:rPr>
          <w:rFonts w:ascii="宋体" w:eastAsia="宋体" w:hAnsi="宋体" w:cs="宋体" w:hint="eastAsia"/>
          <w:b/>
          <w:bCs/>
          <w:sz w:val="32"/>
          <w:szCs w:val="32"/>
        </w:rPr>
        <w:t>附则</w:t>
      </w:r>
    </w:p>
    <w:p w14:paraId="06848491"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第三十三条</w:t>
      </w:r>
      <w:r>
        <w:rPr>
          <w:rFonts w:ascii="仿宋" w:eastAsia="仿宋" w:hAnsi="仿宋" w:cs="仿宋" w:hint="eastAsia"/>
          <w:sz w:val="32"/>
          <w:szCs w:val="32"/>
        </w:rPr>
        <w:t xml:space="preserve"> </w:t>
      </w:r>
      <w:r>
        <w:rPr>
          <w:rFonts w:ascii="仿宋" w:eastAsia="仿宋" w:hAnsi="仿宋" w:cs="仿宋" w:hint="eastAsia"/>
          <w:sz w:val="32"/>
          <w:szCs w:val="32"/>
        </w:rPr>
        <w:t>本办法由</w:t>
      </w:r>
      <w:r>
        <w:rPr>
          <w:rFonts w:ascii="仿宋" w:eastAsia="仿宋" w:hAnsi="仿宋" w:cs="仿宋" w:hint="eastAsia"/>
          <w:sz w:val="32"/>
          <w:szCs w:val="32"/>
        </w:rPr>
        <w:t>县发展改革局</w:t>
      </w:r>
      <w:r>
        <w:rPr>
          <w:rFonts w:ascii="仿宋" w:eastAsia="仿宋" w:hAnsi="仿宋" w:cs="仿宋" w:hint="eastAsia"/>
          <w:sz w:val="32"/>
          <w:szCs w:val="32"/>
        </w:rPr>
        <w:t>、县应急管理局、县</w:t>
      </w:r>
      <w:r>
        <w:rPr>
          <w:rFonts w:ascii="仿宋" w:eastAsia="仿宋" w:hAnsi="仿宋" w:cs="仿宋" w:hint="eastAsia"/>
          <w:sz w:val="32"/>
          <w:szCs w:val="32"/>
        </w:rPr>
        <w:t>财政</w:t>
      </w:r>
      <w:r>
        <w:rPr>
          <w:rFonts w:ascii="仿宋" w:eastAsia="仿宋" w:hAnsi="仿宋" w:cs="仿宋" w:hint="eastAsia"/>
          <w:sz w:val="32"/>
          <w:szCs w:val="32"/>
        </w:rPr>
        <w:t>局共同负责解释</w:t>
      </w:r>
      <w:r>
        <w:rPr>
          <w:rFonts w:ascii="仿宋" w:eastAsia="仿宋" w:hAnsi="仿宋" w:cs="仿宋" w:hint="eastAsia"/>
          <w:sz w:val="32"/>
          <w:szCs w:val="32"/>
        </w:rPr>
        <w:t>。</w:t>
      </w:r>
      <w:r>
        <w:rPr>
          <w:rFonts w:ascii="仿宋" w:eastAsia="仿宋" w:hAnsi="仿宋" w:cs="仿宋" w:hint="eastAsia"/>
          <w:sz w:val="32"/>
          <w:szCs w:val="32"/>
        </w:rPr>
        <w:t xml:space="preserve"> </w:t>
      </w:r>
    </w:p>
    <w:p w14:paraId="24DE5CD5" w14:textId="77777777" w:rsidR="00D61B56" w:rsidRDefault="00384D4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第三十四条</w:t>
      </w:r>
      <w:r>
        <w:rPr>
          <w:rFonts w:ascii="仿宋" w:eastAsia="仿宋" w:hAnsi="仿宋" w:cs="仿宋" w:hint="eastAsia"/>
          <w:sz w:val="32"/>
          <w:szCs w:val="32"/>
        </w:rPr>
        <w:t xml:space="preserve"> </w:t>
      </w:r>
      <w:r>
        <w:rPr>
          <w:rFonts w:ascii="仿宋" w:eastAsia="仿宋" w:hAnsi="仿宋" w:cs="仿宋" w:hint="eastAsia"/>
          <w:sz w:val="32"/>
          <w:szCs w:val="32"/>
        </w:rPr>
        <w:t>本办法自通过之日起执行。</w:t>
      </w:r>
    </w:p>
    <w:p w14:paraId="019C2D07" w14:textId="77777777" w:rsidR="00D61B56" w:rsidRDefault="00D61B56">
      <w:pPr>
        <w:spacing w:line="560" w:lineRule="exact"/>
        <w:rPr>
          <w:rFonts w:ascii="仿宋" w:eastAsia="仿宋" w:hAnsi="仿宋" w:cs="仿宋"/>
          <w:sz w:val="32"/>
          <w:szCs w:val="32"/>
        </w:rPr>
      </w:pPr>
    </w:p>
    <w:sectPr w:rsidR="00D61B56">
      <w:footerReference w:type="default" r:id="rId9"/>
      <w:pgSz w:w="11906" w:h="16838"/>
      <w:pgMar w:top="2098" w:right="1531" w:bottom="204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2C23" w14:textId="77777777" w:rsidR="00384D49" w:rsidRDefault="00384D49">
      <w:r>
        <w:separator/>
      </w:r>
    </w:p>
  </w:endnote>
  <w:endnote w:type="continuationSeparator" w:id="0">
    <w:p w14:paraId="7BACB258" w14:textId="77777777" w:rsidR="00384D49" w:rsidRDefault="0038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C1992432-10F5-47C1-94B0-950E61CA9917}"/>
  </w:font>
  <w:font w:name="方正小标宋_GBK">
    <w:panose1 w:val="03000509000000000000"/>
    <w:charset w:val="86"/>
    <w:family w:val="script"/>
    <w:pitch w:val="fixed"/>
    <w:sig w:usb0="00000001" w:usb1="080E0000" w:usb2="00000010" w:usb3="00000000" w:csb0="00040000" w:csb1="00000000"/>
    <w:embedRegular r:id="rId2" w:subsetted="1" w:fontKey="{C7C50AC7-B444-4994-938E-BE7B15675F14}"/>
    <w:embedBold r:id="rId3" w:subsetted="1" w:fontKey="{7869339D-54D2-4B93-8746-067B015C2254}"/>
  </w:font>
  <w:font w:name="方正仿宋_GBK">
    <w:panose1 w:val="03000509000000000000"/>
    <w:charset w:val="86"/>
    <w:family w:val="script"/>
    <w:pitch w:val="fixed"/>
    <w:sig w:usb0="00000001" w:usb1="080E0000" w:usb2="00000010" w:usb3="00000000" w:csb0="00040000" w:csb1="00000000"/>
    <w:embedRegular r:id="rId4" w:subsetted="1" w:fontKey="{ED55F10B-1281-4020-B1A1-EDAA536EAB3C}"/>
    <w:embedBold r:id="rId5" w:subsetted="1" w:fontKey="{0E0132EA-820D-4ABF-ADF4-0DB0D1FED755}"/>
  </w:font>
  <w:font w:name="方正黑体_GBK">
    <w:panose1 w:val="03000509000000000000"/>
    <w:charset w:val="86"/>
    <w:family w:val="script"/>
    <w:pitch w:val="fixed"/>
    <w:sig w:usb0="00000001" w:usb1="080E0000" w:usb2="00000010" w:usb3="00000000" w:csb0="00040000" w:csb1="00000000"/>
    <w:embedBold r:id="rId6" w:subsetted="1" w:fontKey="{BD4E168B-3611-4557-A22A-41FD2094A5FB}"/>
  </w:font>
  <w:font w:name="楷体">
    <w:panose1 w:val="02010609060101010101"/>
    <w:charset w:val="86"/>
    <w:family w:val="modern"/>
    <w:pitch w:val="fixed"/>
    <w:sig w:usb0="800002BF" w:usb1="38CF7CFA" w:usb2="00000016" w:usb3="00000000" w:csb0="00040001" w:csb1="00000000"/>
    <w:embedRegular r:id="rId7" w:subsetted="1" w:fontKey="{DDCD7F0A-F243-4A1F-AB83-3994EB75FB0B}"/>
  </w:font>
  <w:font w:name="仿宋">
    <w:panose1 w:val="02010609060101010101"/>
    <w:charset w:val="86"/>
    <w:family w:val="modern"/>
    <w:pitch w:val="fixed"/>
    <w:sig w:usb0="800002BF" w:usb1="38CF7CFA" w:usb2="00000016" w:usb3="00000000" w:csb0="00040001" w:csb1="00000000"/>
    <w:embedRegular r:id="rId8" w:subsetted="1" w:fontKey="{57446DCC-CF68-439B-B301-A5CBB6861D5D}"/>
    <w:embedBold r:id="rId9" w:subsetted="1" w:fontKey="{21D9DAB6-D3B0-4AE8-A7C9-3203CC3356B8}"/>
  </w:font>
  <w:font w:name="方正楷体_GBK">
    <w:panose1 w:val="03000509000000000000"/>
    <w:charset w:val="86"/>
    <w:family w:val="script"/>
    <w:pitch w:val="fixed"/>
    <w:sig w:usb0="00000001" w:usb1="080E0000" w:usb2="00000010" w:usb3="00000000" w:csb0="00040000" w:csb1="00000000"/>
    <w:embedRegular r:id="rId10" w:subsetted="1" w:fontKey="{6CFF051C-C933-4A32-AA93-B1E99DDD6AFD}"/>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9E6" w14:textId="77777777" w:rsidR="00D61B56" w:rsidRDefault="00384D49">
    <w:pPr>
      <w:pStyle w:val="a3"/>
    </w:pPr>
    <w:r>
      <w:rPr>
        <w:noProof/>
      </w:rPr>
      <mc:AlternateContent>
        <mc:Choice Requires="wps">
          <w:drawing>
            <wp:anchor distT="0" distB="0" distL="114300" distR="114300" simplePos="0" relativeHeight="251659264" behindDoc="0" locked="0" layoutInCell="1" allowOverlap="1" wp14:anchorId="161B988D" wp14:editId="3BB820E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D41DC9" w14:textId="77777777" w:rsidR="00D61B56" w:rsidRDefault="00384D4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1B988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1D41DC9" w14:textId="77777777" w:rsidR="00D61B56" w:rsidRDefault="00384D4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2435" w14:textId="77777777" w:rsidR="00384D49" w:rsidRDefault="00384D49">
      <w:r>
        <w:separator/>
      </w:r>
    </w:p>
  </w:footnote>
  <w:footnote w:type="continuationSeparator" w:id="0">
    <w:p w14:paraId="4C234A28" w14:textId="77777777" w:rsidR="00384D49" w:rsidRDefault="00384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96246"/>
    <w:multiLevelType w:val="singleLevel"/>
    <w:tmpl w:val="B1896246"/>
    <w:lvl w:ilvl="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4N2U2ZjdmYjA3MzcxYmQ5MWY5MjgzMDA5ZWI4MjcifQ=="/>
  </w:docVars>
  <w:rsids>
    <w:rsidRoot w:val="242675F5"/>
    <w:rsid w:val="00115811"/>
    <w:rsid w:val="00384D49"/>
    <w:rsid w:val="004857BE"/>
    <w:rsid w:val="00722FBB"/>
    <w:rsid w:val="00D61B56"/>
    <w:rsid w:val="019B3C02"/>
    <w:rsid w:val="0281524A"/>
    <w:rsid w:val="02BE6676"/>
    <w:rsid w:val="033B6E7D"/>
    <w:rsid w:val="03F244A0"/>
    <w:rsid w:val="05C571F3"/>
    <w:rsid w:val="06B466E1"/>
    <w:rsid w:val="07562F86"/>
    <w:rsid w:val="07C66477"/>
    <w:rsid w:val="08BE2A26"/>
    <w:rsid w:val="08C37933"/>
    <w:rsid w:val="08FF486A"/>
    <w:rsid w:val="0B420FC5"/>
    <w:rsid w:val="0BE65DF4"/>
    <w:rsid w:val="0C932B21"/>
    <w:rsid w:val="0CC81BA1"/>
    <w:rsid w:val="10C03C1E"/>
    <w:rsid w:val="11A84C94"/>
    <w:rsid w:val="11AC7E5E"/>
    <w:rsid w:val="1332191F"/>
    <w:rsid w:val="1500127A"/>
    <w:rsid w:val="158C0DE5"/>
    <w:rsid w:val="15D15562"/>
    <w:rsid w:val="162C3B9F"/>
    <w:rsid w:val="19797A94"/>
    <w:rsid w:val="1A4E414E"/>
    <w:rsid w:val="1B433DA9"/>
    <w:rsid w:val="1C5F4EF5"/>
    <w:rsid w:val="1CBE0362"/>
    <w:rsid w:val="1CDB0386"/>
    <w:rsid w:val="1D576D3B"/>
    <w:rsid w:val="1DAE4A10"/>
    <w:rsid w:val="1DFB47F2"/>
    <w:rsid w:val="1E485766"/>
    <w:rsid w:val="202E341A"/>
    <w:rsid w:val="20EE50D7"/>
    <w:rsid w:val="22493170"/>
    <w:rsid w:val="22DE66CD"/>
    <w:rsid w:val="23123616"/>
    <w:rsid w:val="23183F17"/>
    <w:rsid w:val="242675F5"/>
    <w:rsid w:val="24354CFE"/>
    <w:rsid w:val="2455546D"/>
    <w:rsid w:val="25A31C74"/>
    <w:rsid w:val="25F74A2E"/>
    <w:rsid w:val="25F807A6"/>
    <w:rsid w:val="26DA30FC"/>
    <w:rsid w:val="27247C53"/>
    <w:rsid w:val="28201875"/>
    <w:rsid w:val="291853E7"/>
    <w:rsid w:val="292C53C9"/>
    <w:rsid w:val="297309C6"/>
    <w:rsid w:val="29C82D6C"/>
    <w:rsid w:val="2A924D25"/>
    <w:rsid w:val="2B71607A"/>
    <w:rsid w:val="2BA17F46"/>
    <w:rsid w:val="2BE71485"/>
    <w:rsid w:val="2BEC2B5B"/>
    <w:rsid w:val="2C6721E1"/>
    <w:rsid w:val="2DE52038"/>
    <w:rsid w:val="2E4A417D"/>
    <w:rsid w:val="2EC067FE"/>
    <w:rsid w:val="2F2A3A20"/>
    <w:rsid w:val="300C7F94"/>
    <w:rsid w:val="30DF6CC7"/>
    <w:rsid w:val="30FD03CB"/>
    <w:rsid w:val="316A47D4"/>
    <w:rsid w:val="31C43FB0"/>
    <w:rsid w:val="324134A5"/>
    <w:rsid w:val="32B81135"/>
    <w:rsid w:val="333D571C"/>
    <w:rsid w:val="339423DC"/>
    <w:rsid w:val="33F16DBF"/>
    <w:rsid w:val="343349D0"/>
    <w:rsid w:val="34EA19F8"/>
    <w:rsid w:val="380B25BB"/>
    <w:rsid w:val="38A47E49"/>
    <w:rsid w:val="39292CF8"/>
    <w:rsid w:val="39892D17"/>
    <w:rsid w:val="3AD37DC9"/>
    <w:rsid w:val="3C151DC0"/>
    <w:rsid w:val="3E464FA2"/>
    <w:rsid w:val="3E75078E"/>
    <w:rsid w:val="3F162903"/>
    <w:rsid w:val="3F7A4908"/>
    <w:rsid w:val="3FC845FC"/>
    <w:rsid w:val="404879FD"/>
    <w:rsid w:val="406B21C6"/>
    <w:rsid w:val="419F004B"/>
    <w:rsid w:val="41F91B93"/>
    <w:rsid w:val="426149F5"/>
    <w:rsid w:val="42A00641"/>
    <w:rsid w:val="42D43398"/>
    <w:rsid w:val="43AC7E86"/>
    <w:rsid w:val="44246EDE"/>
    <w:rsid w:val="44F47823"/>
    <w:rsid w:val="45884750"/>
    <w:rsid w:val="462F1B6A"/>
    <w:rsid w:val="47CE4E83"/>
    <w:rsid w:val="47E14420"/>
    <w:rsid w:val="47E333E5"/>
    <w:rsid w:val="4818625B"/>
    <w:rsid w:val="48346D6F"/>
    <w:rsid w:val="48C04CFB"/>
    <w:rsid w:val="49E64FD9"/>
    <w:rsid w:val="4AC67A7E"/>
    <w:rsid w:val="4B9A7D56"/>
    <w:rsid w:val="4D704F42"/>
    <w:rsid w:val="4D8D78A2"/>
    <w:rsid w:val="4E7F53D0"/>
    <w:rsid w:val="506B17AA"/>
    <w:rsid w:val="53F266B1"/>
    <w:rsid w:val="54C502F3"/>
    <w:rsid w:val="55E61614"/>
    <w:rsid w:val="56232E23"/>
    <w:rsid w:val="57721C35"/>
    <w:rsid w:val="57E10862"/>
    <w:rsid w:val="5A93596C"/>
    <w:rsid w:val="5AF11DDA"/>
    <w:rsid w:val="5B2B06FA"/>
    <w:rsid w:val="5B800A46"/>
    <w:rsid w:val="5BFB044A"/>
    <w:rsid w:val="5D307385"/>
    <w:rsid w:val="5D8428F7"/>
    <w:rsid w:val="5DE86CE8"/>
    <w:rsid w:val="5EF36FD8"/>
    <w:rsid w:val="611B607A"/>
    <w:rsid w:val="617240B8"/>
    <w:rsid w:val="618A1CCC"/>
    <w:rsid w:val="61956872"/>
    <w:rsid w:val="61991346"/>
    <w:rsid w:val="61BB2644"/>
    <w:rsid w:val="61FA5EE6"/>
    <w:rsid w:val="642108EC"/>
    <w:rsid w:val="645F5096"/>
    <w:rsid w:val="64DA50F8"/>
    <w:rsid w:val="64F3678D"/>
    <w:rsid w:val="65707B3F"/>
    <w:rsid w:val="667271DD"/>
    <w:rsid w:val="67EE00F8"/>
    <w:rsid w:val="68281E26"/>
    <w:rsid w:val="686E24DB"/>
    <w:rsid w:val="68B532FF"/>
    <w:rsid w:val="6A1A2066"/>
    <w:rsid w:val="6C9826F9"/>
    <w:rsid w:val="6E9E7D22"/>
    <w:rsid w:val="6FAA5FFD"/>
    <w:rsid w:val="70200B5D"/>
    <w:rsid w:val="70354F94"/>
    <w:rsid w:val="711B0F48"/>
    <w:rsid w:val="72064488"/>
    <w:rsid w:val="73B71740"/>
    <w:rsid w:val="753C6D7A"/>
    <w:rsid w:val="75A4095F"/>
    <w:rsid w:val="75E63711"/>
    <w:rsid w:val="75FD2557"/>
    <w:rsid w:val="76173A43"/>
    <w:rsid w:val="76B25D27"/>
    <w:rsid w:val="76E00193"/>
    <w:rsid w:val="770D0E5B"/>
    <w:rsid w:val="77882FD1"/>
    <w:rsid w:val="7A24515F"/>
    <w:rsid w:val="7A623D31"/>
    <w:rsid w:val="7A8E6AD6"/>
    <w:rsid w:val="7AEF0F06"/>
    <w:rsid w:val="7CB27DE1"/>
    <w:rsid w:val="7CDE650F"/>
    <w:rsid w:val="7DAF1D55"/>
    <w:rsid w:val="7E4F760D"/>
    <w:rsid w:val="7F6A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BB75"/>
  <w15:docId w15:val="{87411629-23B6-4975-A733-198232EA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paragraph" w:styleId="a7">
    <w:name w:val="Date"/>
    <w:basedOn w:val="a"/>
    <w:next w:val="a"/>
    <w:link w:val="a8"/>
    <w:rsid w:val="00722FBB"/>
    <w:pPr>
      <w:ind w:leftChars="2500" w:left="100"/>
    </w:pPr>
  </w:style>
  <w:style w:type="character" w:customStyle="1" w:styleId="a8">
    <w:name w:val="日期 字符"/>
    <w:basedOn w:val="a0"/>
    <w:link w:val="a7"/>
    <w:rsid w:val="00722FB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nlslsc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WGZX2</cp:lastModifiedBy>
  <cp:revision>2</cp:revision>
  <cp:lastPrinted>2022-08-12T00:47:00Z</cp:lastPrinted>
  <dcterms:created xsi:type="dcterms:W3CDTF">2020-11-18T09:20:00Z</dcterms:created>
  <dcterms:modified xsi:type="dcterms:W3CDTF">2022-09-29T06:19:00Z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75DAE1C46C8D4662AE7F28747A042DAE</vt:lpwstr>
  </property>
</Properties>
</file>